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bookmarkStart w:id="1" w:name="_Hlk110927909" w:displacedByCustomXml="next"/>
    <w:sdt>
      <w:sdtPr>
        <w:rPr>
          <w:rFonts w:cstheme="minorHAnsi"/>
          <w:i w:val="0"/>
          <w:sz w:val="28"/>
        </w:rPr>
        <w:id w:val="-2064245388"/>
        <w:placeholder>
          <w:docPart w:val="BFED291F590C40F98B4AECAD4138E456"/>
        </w:placeholder>
      </w:sdtPr>
      <w:sdtEndPr/>
      <w:sdtContent>
        <w:p w14:paraId="26968C89" w14:textId="77777777" w:rsidR="00775EEA" w:rsidRPr="00CF490B" w:rsidRDefault="00775EEA" w:rsidP="00775EEA">
          <w:pPr>
            <w:pStyle w:val="IntensivesZitat"/>
            <w:rPr>
              <w:rFonts w:cstheme="minorHAnsi"/>
              <w:i w:val="0"/>
              <w:sz w:val="32"/>
            </w:rPr>
          </w:pPr>
          <w:r w:rsidRPr="00CF490B">
            <w:rPr>
              <w:rFonts w:cstheme="minorHAnsi"/>
              <w:i w:val="0"/>
              <w:sz w:val="32"/>
            </w:rPr>
            <w:t>Formatvorlage/Standards</w:t>
          </w:r>
        </w:p>
        <w:p w14:paraId="789A2CD2" w14:textId="77777777" w:rsidR="00775EEA" w:rsidRPr="00CF490B" w:rsidRDefault="00775EEA" w:rsidP="00775EEA">
          <w:pPr>
            <w:pStyle w:val="IntensivesZitat"/>
            <w:rPr>
              <w:rFonts w:cstheme="minorHAnsi"/>
              <w:i w:val="0"/>
              <w:sz w:val="56"/>
            </w:rPr>
          </w:pPr>
          <w:r w:rsidRPr="00CF490B">
            <w:rPr>
              <w:rFonts w:cstheme="minorHAnsi"/>
              <w:i w:val="0"/>
              <w:sz w:val="28"/>
            </w:rPr>
            <w:t>Nutzungskonzepte für Aus- und Fortbildungen</w:t>
          </w:r>
        </w:p>
        <w:bookmarkEnd w:id="1" w:displacedByCustomXml="next"/>
      </w:sdtContent>
    </w:sdt>
    <w:p w14:paraId="4DB67850" w14:textId="0B1FC77D" w:rsidR="00775EEA" w:rsidRPr="00CF490B" w:rsidRDefault="00CB2B66" w:rsidP="00AE75A7">
      <w:pPr>
        <w:pStyle w:val="Inhaltsverzeichnisberschrift"/>
        <w:numPr>
          <w:ilvl w:val="0"/>
          <w:numId w:val="0"/>
        </w:numPr>
        <w:spacing w:before="0" w:after="0" w:line="240" w:lineRule="auto"/>
        <w:jc w:val="center"/>
        <w:rPr>
          <w:rFonts w:cstheme="minorHAnsi"/>
          <w:b w:val="0"/>
          <w:sz w:val="22"/>
        </w:rPr>
      </w:pPr>
      <w:r w:rsidRPr="00CF490B">
        <w:rPr>
          <w:rFonts w:cstheme="minorHAnsi"/>
          <w:b w:val="0"/>
          <w:sz w:val="22"/>
        </w:rPr>
        <w:t>G</w:t>
      </w:r>
      <w:r w:rsidR="00775EEA" w:rsidRPr="00CF490B">
        <w:rPr>
          <w:rFonts w:cstheme="minorHAnsi"/>
          <w:b w:val="0"/>
          <w:sz w:val="22"/>
        </w:rPr>
        <w:t xml:space="preserve">egliederter Fließtext mit vorgeschalteten Basisinformationen </w:t>
      </w:r>
      <w:r w:rsidR="00AE75A7" w:rsidRPr="00CF490B">
        <w:rPr>
          <w:rFonts w:cstheme="minorHAnsi"/>
          <w:b w:val="0"/>
          <w:sz w:val="22"/>
        </w:rPr>
        <w:br/>
      </w:r>
      <w:r w:rsidR="00775EEA" w:rsidRPr="00CF490B">
        <w:rPr>
          <w:rFonts w:cstheme="minorHAnsi"/>
          <w:b w:val="0"/>
          <w:sz w:val="22"/>
        </w:rPr>
        <w:t>(ca. 5000</w:t>
      </w:r>
      <w:r w:rsidR="004F4FE1" w:rsidRPr="00CF490B">
        <w:rPr>
          <w:rFonts w:cstheme="minorHAnsi"/>
          <w:b w:val="0"/>
          <w:sz w:val="22"/>
        </w:rPr>
        <w:t xml:space="preserve"> –</w:t>
      </w:r>
      <w:r w:rsidR="00775EEA" w:rsidRPr="00CF490B">
        <w:rPr>
          <w:rFonts w:cstheme="minorHAnsi"/>
          <w:b w:val="0"/>
          <w:sz w:val="22"/>
        </w:rPr>
        <w:t xml:space="preserve"> 10000 Zeichen, in</w:t>
      </w:r>
      <w:r w:rsidR="007D30ED" w:rsidRPr="00CF490B">
        <w:rPr>
          <w:rFonts w:cstheme="minorHAnsi"/>
          <w:b w:val="0"/>
          <w:sz w:val="22"/>
        </w:rPr>
        <w:t>k</w:t>
      </w:r>
      <w:r w:rsidR="00775EEA" w:rsidRPr="00CF490B">
        <w:rPr>
          <w:rFonts w:cstheme="minorHAnsi"/>
          <w:b w:val="0"/>
          <w:sz w:val="22"/>
        </w:rPr>
        <w:t>l. Leerzeichen)</w:t>
      </w:r>
    </w:p>
    <w:p w14:paraId="6C3270FF" w14:textId="77777777" w:rsidR="00775EEA" w:rsidRPr="00CF490B" w:rsidRDefault="00775EEA" w:rsidP="00775EEA">
      <w:pPr>
        <w:rPr>
          <w:rFonts w:cstheme="minorHAnsi"/>
          <w:lang w:eastAsia="de-DE"/>
        </w:rPr>
      </w:pPr>
    </w:p>
    <w:sdt>
      <w:sdtPr>
        <w:rPr>
          <w:rFonts w:eastAsiaTheme="minorHAnsi" w:cstheme="minorHAnsi"/>
          <w:b w:val="0"/>
          <w:sz w:val="22"/>
          <w:szCs w:val="22"/>
          <w:lang w:eastAsia="en-US"/>
        </w:rPr>
        <w:id w:val="1705678148"/>
        <w:docPartObj>
          <w:docPartGallery w:val="Table of Contents"/>
          <w:docPartUnique/>
        </w:docPartObj>
      </w:sdtPr>
      <w:sdtEndPr/>
      <w:sdtContent>
        <w:p w14:paraId="6625E1F7" w14:textId="77777777" w:rsidR="00775EEA" w:rsidRPr="00CF490B" w:rsidRDefault="00775EEA" w:rsidP="00775EEA">
          <w:pPr>
            <w:pStyle w:val="Inhaltsverzeichnisberschrift"/>
            <w:numPr>
              <w:ilvl w:val="0"/>
              <w:numId w:val="0"/>
            </w:numPr>
            <w:ind w:left="432" w:hanging="432"/>
            <w:rPr>
              <w:rFonts w:cstheme="minorHAnsi"/>
              <w:szCs w:val="24"/>
            </w:rPr>
          </w:pPr>
          <w:r w:rsidRPr="00CF490B">
            <w:rPr>
              <w:rFonts w:cstheme="minorHAnsi"/>
              <w:szCs w:val="24"/>
            </w:rPr>
            <w:t>Gliederung</w:t>
          </w:r>
        </w:p>
        <w:p w14:paraId="1EB2B36D" w14:textId="79A3E7D0" w:rsidR="0098465E" w:rsidRPr="00CF490B" w:rsidRDefault="00775EEA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 w:cstheme="minorHAnsi"/>
              <w:noProof/>
              <w:lang w:eastAsia="de-DE"/>
            </w:rPr>
          </w:pPr>
          <w:r w:rsidRPr="002A6788">
            <w:rPr>
              <w:rFonts w:cstheme="minorHAnsi"/>
              <w:b/>
              <w:bCs/>
            </w:rPr>
            <w:fldChar w:fldCharType="begin"/>
          </w:r>
          <w:r w:rsidRPr="002A6788">
            <w:rPr>
              <w:rFonts w:cstheme="minorHAnsi"/>
              <w:b/>
              <w:bCs/>
            </w:rPr>
            <w:instrText xml:space="preserve"> TOC \o "1-3" \h \z \u </w:instrText>
          </w:r>
          <w:r w:rsidRPr="002A6788">
            <w:rPr>
              <w:rFonts w:cstheme="minorHAnsi"/>
              <w:b/>
              <w:bCs/>
            </w:rPr>
            <w:fldChar w:fldCharType="separate"/>
          </w:r>
          <w:hyperlink w:anchor="_Toc111535170" w:history="1">
            <w:r w:rsidR="0098465E" w:rsidRPr="00CF490B">
              <w:rPr>
                <w:rStyle w:val="Hyperlink"/>
                <w:rFonts w:cstheme="minorHAnsi"/>
                <w:noProof/>
              </w:rPr>
              <w:t>1</w:t>
            </w:r>
            <w:r w:rsidR="0098465E" w:rsidRPr="00CF490B">
              <w:rPr>
                <w:rFonts w:eastAsiaTheme="minorEastAsia" w:cstheme="minorHAnsi"/>
                <w:noProof/>
                <w:lang w:eastAsia="de-DE"/>
              </w:rPr>
              <w:tab/>
            </w:r>
            <w:r w:rsidR="0098465E" w:rsidRPr="00CF490B">
              <w:rPr>
                <w:rStyle w:val="Hyperlink"/>
                <w:rFonts w:cstheme="minorHAnsi"/>
                <w:noProof/>
              </w:rPr>
              <w:t>Basisinformationen zum Konzept</w:t>
            </w:r>
            <w:r w:rsidR="0098465E" w:rsidRPr="00CF490B">
              <w:rPr>
                <w:rFonts w:cstheme="minorHAnsi"/>
                <w:noProof/>
                <w:webHidden/>
              </w:rPr>
              <w:tab/>
            </w:r>
            <w:r w:rsidR="0098465E" w:rsidRPr="00B771D4">
              <w:rPr>
                <w:rFonts w:cstheme="minorHAnsi"/>
                <w:noProof/>
                <w:webHidden/>
              </w:rPr>
              <w:fldChar w:fldCharType="begin"/>
            </w:r>
            <w:r w:rsidR="0098465E" w:rsidRPr="00CF490B">
              <w:rPr>
                <w:rFonts w:cstheme="minorHAnsi"/>
                <w:noProof/>
                <w:webHidden/>
              </w:rPr>
              <w:instrText xml:space="preserve"> PAGEREF _Toc111535170 \h </w:instrText>
            </w:r>
            <w:r w:rsidR="0098465E" w:rsidRPr="00B771D4">
              <w:rPr>
                <w:rFonts w:cstheme="minorHAnsi"/>
                <w:noProof/>
                <w:webHidden/>
              </w:rPr>
            </w:r>
            <w:r w:rsidR="0098465E" w:rsidRPr="00B771D4">
              <w:rPr>
                <w:rFonts w:cstheme="minorHAnsi"/>
                <w:noProof/>
                <w:webHidden/>
              </w:rPr>
              <w:fldChar w:fldCharType="separate"/>
            </w:r>
            <w:r w:rsidR="00E43AE1">
              <w:rPr>
                <w:rFonts w:cstheme="minorHAnsi"/>
                <w:noProof/>
                <w:webHidden/>
              </w:rPr>
              <w:t>2</w:t>
            </w:r>
            <w:r w:rsidR="0098465E" w:rsidRPr="00B771D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89A0EE0" w14:textId="58B17385" w:rsidR="0098465E" w:rsidRPr="00CF490B" w:rsidRDefault="00927DEC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 w:cstheme="minorHAnsi"/>
              <w:noProof/>
              <w:lang w:eastAsia="de-DE"/>
            </w:rPr>
          </w:pPr>
          <w:hyperlink w:anchor="_Toc111535171" w:history="1">
            <w:r w:rsidR="0098465E" w:rsidRPr="00CF490B">
              <w:rPr>
                <w:rStyle w:val="Hyperlink"/>
                <w:rFonts w:cstheme="minorHAnsi"/>
                <w:noProof/>
              </w:rPr>
              <w:t>2</w:t>
            </w:r>
            <w:r w:rsidR="0098465E" w:rsidRPr="00CF490B">
              <w:rPr>
                <w:rFonts w:eastAsiaTheme="minorEastAsia" w:cstheme="minorHAnsi"/>
                <w:noProof/>
                <w:lang w:eastAsia="de-DE"/>
              </w:rPr>
              <w:tab/>
            </w:r>
            <w:r w:rsidR="0098465E" w:rsidRPr="00CF490B">
              <w:rPr>
                <w:rStyle w:val="Hyperlink"/>
                <w:rFonts w:cstheme="minorHAnsi"/>
                <w:noProof/>
              </w:rPr>
              <w:t>Inhalte und Begründung</w:t>
            </w:r>
            <w:r w:rsidR="0098465E" w:rsidRPr="00CF490B">
              <w:rPr>
                <w:rFonts w:cstheme="minorHAnsi"/>
                <w:noProof/>
                <w:webHidden/>
              </w:rPr>
              <w:tab/>
            </w:r>
            <w:r w:rsidR="0098465E" w:rsidRPr="00B771D4">
              <w:rPr>
                <w:rFonts w:cstheme="minorHAnsi"/>
                <w:noProof/>
                <w:webHidden/>
              </w:rPr>
              <w:fldChar w:fldCharType="begin"/>
            </w:r>
            <w:r w:rsidR="0098465E" w:rsidRPr="00CF490B">
              <w:rPr>
                <w:rFonts w:cstheme="minorHAnsi"/>
                <w:noProof/>
                <w:webHidden/>
              </w:rPr>
              <w:instrText xml:space="preserve"> PAGEREF _Toc111535171 \h </w:instrText>
            </w:r>
            <w:r w:rsidR="0098465E" w:rsidRPr="00B771D4">
              <w:rPr>
                <w:rFonts w:cstheme="minorHAnsi"/>
                <w:noProof/>
                <w:webHidden/>
              </w:rPr>
            </w:r>
            <w:r w:rsidR="0098465E" w:rsidRPr="00B771D4">
              <w:rPr>
                <w:rFonts w:cstheme="minorHAnsi"/>
                <w:noProof/>
                <w:webHidden/>
              </w:rPr>
              <w:fldChar w:fldCharType="separate"/>
            </w:r>
            <w:r w:rsidR="00E43AE1">
              <w:rPr>
                <w:rFonts w:cstheme="minorHAnsi"/>
                <w:noProof/>
                <w:webHidden/>
              </w:rPr>
              <w:t>3</w:t>
            </w:r>
            <w:r w:rsidR="0098465E" w:rsidRPr="00B771D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9397CA4" w14:textId="47025666" w:rsidR="0098465E" w:rsidRPr="00CF490B" w:rsidRDefault="00927DEC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 w:cstheme="minorHAnsi"/>
              <w:noProof/>
              <w:lang w:eastAsia="de-DE"/>
            </w:rPr>
          </w:pPr>
          <w:hyperlink w:anchor="_Toc111535172" w:history="1">
            <w:r w:rsidR="0098465E" w:rsidRPr="00CF490B">
              <w:rPr>
                <w:rStyle w:val="Hyperlink"/>
                <w:rFonts w:cstheme="minorHAnsi"/>
                <w:noProof/>
              </w:rPr>
              <w:t>3</w:t>
            </w:r>
            <w:r w:rsidR="0098465E" w:rsidRPr="00CF490B">
              <w:rPr>
                <w:rFonts w:eastAsiaTheme="minorEastAsia" w:cstheme="minorHAnsi"/>
                <w:noProof/>
                <w:lang w:eastAsia="de-DE"/>
              </w:rPr>
              <w:tab/>
            </w:r>
            <w:r w:rsidR="0098465E" w:rsidRPr="00CF490B">
              <w:rPr>
                <w:rStyle w:val="Hyperlink"/>
                <w:rFonts w:cstheme="minorHAnsi"/>
                <w:noProof/>
              </w:rPr>
              <w:t>Aufbau: Organisatorisches, Lernformen und eingesetzte Ressourcen</w:t>
            </w:r>
            <w:r w:rsidR="0098465E" w:rsidRPr="00CF490B">
              <w:rPr>
                <w:rFonts w:cstheme="minorHAnsi"/>
                <w:noProof/>
                <w:webHidden/>
              </w:rPr>
              <w:tab/>
            </w:r>
            <w:r w:rsidR="0098465E" w:rsidRPr="00B771D4">
              <w:rPr>
                <w:rFonts w:cstheme="minorHAnsi"/>
                <w:noProof/>
                <w:webHidden/>
              </w:rPr>
              <w:fldChar w:fldCharType="begin"/>
            </w:r>
            <w:r w:rsidR="0098465E" w:rsidRPr="00CF490B">
              <w:rPr>
                <w:rFonts w:cstheme="minorHAnsi"/>
                <w:noProof/>
                <w:webHidden/>
              </w:rPr>
              <w:instrText xml:space="preserve"> PAGEREF _Toc111535172 \h </w:instrText>
            </w:r>
            <w:r w:rsidR="0098465E" w:rsidRPr="00B771D4">
              <w:rPr>
                <w:rFonts w:cstheme="minorHAnsi"/>
                <w:noProof/>
                <w:webHidden/>
              </w:rPr>
            </w:r>
            <w:r w:rsidR="0098465E" w:rsidRPr="00B771D4">
              <w:rPr>
                <w:rFonts w:cstheme="minorHAnsi"/>
                <w:noProof/>
                <w:webHidden/>
              </w:rPr>
              <w:fldChar w:fldCharType="separate"/>
            </w:r>
            <w:r w:rsidR="00E43AE1">
              <w:rPr>
                <w:rFonts w:cstheme="minorHAnsi"/>
                <w:noProof/>
                <w:webHidden/>
              </w:rPr>
              <w:t>3</w:t>
            </w:r>
            <w:r w:rsidR="0098465E" w:rsidRPr="00B771D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D6F948B" w14:textId="47CF4B75" w:rsidR="0098465E" w:rsidRPr="00CF490B" w:rsidRDefault="00927DEC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 w:cstheme="minorHAnsi"/>
              <w:noProof/>
              <w:lang w:eastAsia="de-DE"/>
            </w:rPr>
          </w:pPr>
          <w:hyperlink w:anchor="_Toc111535173" w:history="1">
            <w:r w:rsidR="0098465E" w:rsidRPr="00CF490B">
              <w:rPr>
                <w:rStyle w:val="Hyperlink"/>
                <w:rFonts w:cstheme="minorHAnsi"/>
                <w:noProof/>
              </w:rPr>
              <w:t>4</w:t>
            </w:r>
            <w:r w:rsidR="0098465E" w:rsidRPr="00CF490B">
              <w:rPr>
                <w:rFonts w:eastAsiaTheme="minorEastAsia" w:cstheme="minorHAnsi"/>
                <w:noProof/>
                <w:lang w:eastAsia="de-DE"/>
              </w:rPr>
              <w:tab/>
            </w:r>
            <w:r w:rsidR="0098465E" w:rsidRPr="00CF490B">
              <w:rPr>
                <w:rStyle w:val="Hyperlink"/>
                <w:rFonts w:cstheme="minorHAnsi"/>
                <w:noProof/>
              </w:rPr>
              <w:t>Quellen</w:t>
            </w:r>
            <w:r w:rsidR="0098465E" w:rsidRPr="00CF490B">
              <w:rPr>
                <w:rFonts w:cstheme="minorHAnsi"/>
                <w:noProof/>
                <w:webHidden/>
              </w:rPr>
              <w:tab/>
            </w:r>
            <w:r w:rsidR="0098465E" w:rsidRPr="00B771D4">
              <w:rPr>
                <w:rFonts w:cstheme="minorHAnsi"/>
                <w:noProof/>
                <w:webHidden/>
              </w:rPr>
              <w:fldChar w:fldCharType="begin"/>
            </w:r>
            <w:r w:rsidR="0098465E" w:rsidRPr="00CF490B">
              <w:rPr>
                <w:rFonts w:cstheme="minorHAnsi"/>
                <w:noProof/>
                <w:webHidden/>
              </w:rPr>
              <w:instrText xml:space="preserve"> PAGEREF _Toc111535173 \h </w:instrText>
            </w:r>
            <w:r w:rsidR="0098465E" w:rsidRPr="00B771D4">
              <w:rPr>
                <w:rFonts w:cstheme="minorHAnsi"/>
                <w:noProof/>
                <w:webHidden/>
              </w:rPr>
            </w:r>
            <w:r w:rsidR="0098465E" w:rsidRPr="00B771D4">
              <w:rPr>
                <w:rFonts w:cstheme="minorHAnsi"/>
                <w:noProof/>
                <w:webHidden/>
              </w:rPr>
              <w:fldChar w:fldCharType="separate"/>
            </w:r>
            <w:r w:rsidR="00E43AE1">
              <w:rPr>
                <w:rFonts w:cstheme="minorHAnsi"/>
                <w:noProof/>
                <w:webHidden/>
              </w:rPr>
              <w:t>3</w:t>
            </w:r>
            <w:r w:rsidR="0098465E" w:rsidRPr="00B771D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C681FBC" w14:textId="7BC06369" w:rsidR="00775EEA" w:rsidRPr="00CF490B" w:rsidRDefault="00775EEA" w:rsidP="00775EEA">
          <w:pPr>
            <w:rPr>
              <w:rFonts w:cstheme="minorHAnsi"/>
            </w:rPr>
          </w:pPr>
          <w:r w:rsidRPr="002A6788">
            <w:rPr>
              <w:rFonts w:eastAsiaTheme="minorEastAsia" w:cstheme="minorHAnsi"/>
              <w:b/>
              <w:bCs/>
            </w:rPr>
            <w:fldChar w:fldCharType="end"/>
          </w:r>
        </w:p>
      </w:sdtContent>
    </w:sdt>
    <w:p w14:paraId="719668E7" w14:textId="6263E419" w:rsidR="00775EEA" w:rsidRDefault="00775EEA" w:rsidP="00775EEA">
      <w:pPr>
        <w:rPr>
          <w:rFonts w:cstheme="minorHAnsi"/>
        </w:rPr>
      </w:pPr>
    </w:p>
    <w:p w14:paraId="7390FA6E" w14:textId="0BF8C755" w:rsidR="00B771D4" w:rsidRDefault="00B771D4" w:rsidP="00775EEA">
      <w:pPr>
        <w:rPr>
          <w:rFonts w:eastAsiaTheme="majorEastAsia" w:cstheme="minorHAnsi"/>
          <w:b/>
          <w:sz w:val="28"/>
          <w:szCs w:val="32"/>
        </w:rPr>
      </w:pPr>
    </w:p>
    <w:p w14:paraId="6203BF40" w14:textId="24CAF76D" w:rsidR="00B771D4" w:rsidRDefault="00B771D4" w:rsidP="00775EEA">
      <w:pPr>
        <w:rPr>
          <w:rFonts w:eastAsiaTheme="majorEastAsia" w:cstheme="minorHAnsi"/>
          <w:b/>
          <w:sz w:val="28"/>
          <w:szCs w:val="32"/>
        </w:rPr>
      </w:pPr>
    </w:p>
    <w:p w14:paraId="1982CAD2" w14:textId="0A20592B" w:rsidR="00B771D4" w:rsidRDefault="00B771D4" w:rsidP="00775EEA">
      <w:pPr>
        <w:rPr>
          <w:rFonts w:eastAsiaTheme="majorEastAsia" w:cstheme="minorHAnsi"/>
          <w:b/>
          <w:sz w:val="28"/>
          <w:szCs w:val="32"/>
        </w:rPr>
      </w:pPr>
    </w:p>
    <w:p w14:paraId="16097142" w14:textId="3AC3B2BD" w:rsidR="00B771D4" w:rsidRDefault="00B771D4" w:rsidP="00775EEA">
      <w:pPr>
        <w:rPr>
          <w:rFonts w:eastAsiaTheme="majorEastAsia" w:cstheme="minorHAnsi"/>
          <w:b/>
          <w:sz w:val="28"/>
          <w:szCs w:val="32"/>
        </w:rPr>
      </w:pPr>
    </w:p>
    <w:p w14:paraId="00ACDC1F" w14:textId="6872E783" w:rsidR="00B771D4" w:rsidRDefault="00B771D4" w:rsidP="00775EEA">
      <w:pPr>
        <w:rPr>
          <w:rFonts w:eastAsiaTheme="majorEastAsia" w:cstheme="minorHAnsi"/>
          <w:b/>
          <w:sz w:val="28"/>
          <w:szCs w:val="32"/>
        </w:rPr>
      </w:pPr>
    </w:p>
    <w:p w14:paraId="1B288168" w14:textId="3CC0FD30" w:rsidR="00B771D4" w:rsidRDefault="00B771D4" w:rsidP="00775EEA">
      <w:pPr>
        <w:rPr>
          <w:rFonts w:eastAsiaTheme="majorEastAsia" w:cstheme="minorHAnsi"/>
          <w:b/>
          <w:sz w:val="28"/>
          <w:szCs w:val="32"/>
        </w:rPr>
      </w:pPr>
    </w:p>
    <w:p w14:paraId="52BDE537" w14:textId="6A69F484" w:rsidR="00B771D4" w:rsidRDefault="00B771D4" w:rsidP="00775EEA">
      <w:pPr>
        <w:rPr>
          <w:rFonts w:eastAsiaTheme="majorEastAsia" w:cstheme="minorHAnsi"/>
          <w:b/>
          <w:sz w:val="28"/>
          <w:szCs w:val="32"/>
        </w:rPr>
      </w:pPr>
    </w:p>
    <w:p w14:paraId="7DD6511A" w14:textId="398E37D0" w:rsidR="00B771D4" w:rsidRDefault="00B771D4" w:rsidP="00775EEA">
      <w:pPr>
        <w:rPr>
          <w:rFonts w:eastAsiaTheme="majorEastAsia" w:cstheme="minorHAnsi"/>
          <w:b/>
          <w:sz w:val="28"/>
          <w:szCs w:val="32"/>
        </w:rPr>
      </w:pPr>
    </w:p>
    <w:p w14:paraId="1FFFF46A" w14:textId="6FA03685" w:rsidR="00B771D4" w:rsidRDefault="00B771D4" w:rsidP="00775EEA">
      <w:pPr>
        <w:rPr>
          <w:rFonts w:eastAsiaTheme="majorEastAsia" w:cstheme="minorHAnsi"/>
          <w:b/>
          <w:sz w:val="28"/>
          <w:szCs w:val="32"/>
        </w:rPr>
      </w:pPr>
    </w:p>
    <w:p w14:paraId="70588FAA" w14:textId="32929FE5" w:rsidR="00B771D4" w:rsidRDefault="00B771D4" w:rsidP="00775EEA">
      <w:pPr>
        <w:rPr>
          <w:rFonts w:eastAsiaTheme="majorEastAsia" w:cstheme="minorHAnsi"/>
          <w:b/>
          <w:sz w:val="28"/>
          <w:szCs w:val="32"/>
        </w:rPr>
      </w:pPr>
    </w:p>
    <w:p w14:paraId="3E0CEC02" w14:textId="57B5C8C5" w:rsidR="00B771D4" w:rsidRDefault="00B771D4" w:rsidP="00775EEA">
      <w:pPr>
        <w:rPr>
          <w:rFonts w:eastAsiaTheme="majorEastAsia" w:cstheme="minorHAnsi"/>
          <w:b/>
          <w:sz w:val="28"/>
          <w:szCs w:val="32"/>
        </w:rPr>
      </w:pPr>
    </w:p>
    <w:p w14:paraId="73E410D8" w14:textId="77777777" w:rsidR="00B771D4" w:rsidRPr="00CF490B" w:rsidRDefault="00B771D4" w:rsidP="00775EEA">
      <w:pPr>
        <w:rPr>
          <w:rFonts w:eastAsiaTheme="majorEastAsia" w:cstheme="minorHAnsi"/>
          <w:b/>
          <w:sz w:val="28"/>
          <w:szCs w:val="32"/>
        </w:rPr>
      </w:pPr>
    </w:p>
    <w:p w14:paraId="32435EA1" w14:textId="77777777" w:rsidR="00775EEA" w:rsidRPr="00CF490B" w:rsidRDefault="00775EEA" w:rsidP="00775EEA">
      <w:pPr>
        <w:pStyle w:val="berschrift1"/>
        <w:rPr>
          <w:rFonts w:cstheme="minorHAnsi"/>
        </w:rPr>
      </w:pPr>
      <w:bookmarkStart w:id="2" w:name="_Toc111535170"/>
      <w:r w:rsidRPr="00CF490B">
        <w:rPr>
          <w:rFonts w:cstheme="minorHAnsi"/>
        </w:rPr>
        <w:lastRenderedPageBreak/>
        <w:t>Basisinformationen zum Konzept</w:t>
      </w:r>
      <w:bookmarkEnd w:id="2"/>
    </w:p>
    <w:tbl>
      <w:tblPr>
        <w:tblStyle w:val="Tabellenraster"/>
        <w:tblW w:w="53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44"/>
        <w:gridCol w:w="2524"/>
        <w:gridCol w:w="135"/>
        <w:gridCol w:w="6"/>
        <w:gridCol w:w="561"/>
        <w:gridCol w:w="2267"/>
        <w:gridCol w:w="145"/>
        <w:gridCol w:w="565"/>
        <w:gridCol w:w="2832"/>
        <w:gridCol w:w="8"/>
      </w:tblGrid>
      <w:tr w:rsidR="009E48A3" w:rsidRPr="00CF490B" w14:paraId="7533762A" w14:textId="77777777" w:rsidTr="009E48A3">
        <w:trPr>
          <w:gridAfter w:val="1"/>
          <w:wAfter w:w="4" w:type="pct"/>
          <w:trHeight w:val="567"/>
        </w:trPr>
        <w:tc>
          <w:tcPr>
            <w:tcW w:w="310" w:type="pct"/>
            <w:gridSpan w:val="2"/>
            <w:tcBorders>
              <w:right w:val="nil"/>
            </w:tcBorders>
            <w:vAlign w:val="center"/>
          </w:tcPr>
          <w:p w14:paraId="5D9211F1" w14:textId="77777777" w:rsidR="00F9205F" w:rsidRPr="00CF490B" w:rsidRDefault="00F9205F" w:rsidP="00376A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490B">
              <w:rPr>
                <w:rFonts w:cstheme="minorHAnsi"/>
                <w:noProof/>
                <w:sz w:val="32"/>
                <w:lang w:eastAsia="de-DE"/>
              </w:rPr>
              <w:drawing>
                <wp:inline distT="0" distB="0" distL="0" distR="0" wp14:anchorId="677EEEC2" wp14:editId="0B9A640B">
                  <wp:extent cx="324000" cy="324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pct"/>
            <w:tcBorders>
              <w:left w:val="nil"/>
            </w:tcBorders>
            <w:vAlign w:val="center"/>
          </w:tcPr>
          <w:p w14:paraId="6F49564F" w14:textId="4B60F173" w:rsidR="00F9205F" w:rsidRPr="00CF490B" w:rsidRDefault="00F9205F" w:rsidP="00F9205F">
            <w:pPr>
              <w:rPr>
                <w:rFonts w:cstheme="minorHAnsi"/>
                <w:b/>
                <w:sz w:val="24"/>
                <w:szCs w:val="24"/>
              </w:rPr>
            </w:pPr>
            <w:r w:rsidRPr="00CF490B">
              <w:rPr>
                <w:rFonts w:cstheme="minorHAnsi"/>
                <w:b/>
                <w:sz w:val="24"/>
                <w:szCs w:val="24"/>
              </w:rPr>
              <w:t>Adressaten des Nutzungskonzeptes</w:t>
            </w:r>
          </w:p>
        </w:tc>
        <w:tc>
          <w:tcPr>
            <w:tcW w:w="70" w:type="pct"/>
            <w:tcBorders>
              <w:top w:val="nil"/>
              <w:bottom w:val="nil"/>
            </w:tcBorders>
          </w:tcPr>
          <w:p w14:paraId="6B80F86D" w14:textId="77777777" w:rsidR="00F9205F" w:rsidRPr="00CF490B" w:rsidRDefault="00F9205F" w:rsidP="00376A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tcBorders>
              <w:right w:val="nil"/>
            </w:tcBorders>
            <w:vAlign w:val="center"/>
          </w:tcPr>
          <w:p w14:paraId="4DC764CF" w14:textId="77777777" w:rsidR="00F9205F" w:rsidRPr="00CF490B" w:rsidRDefault="00F9205F" w:rsidP="00376A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490B">
              <w:rPr>
                <w:rFonts w:cstheme="minorHAnsi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CFCAC20" wp14:editId="44640EF5">
                  <wp:extent cx="216000" cy="216000"/>
                  <wp:effectExtent l="0" t="0" r="0" b="0"/>
                  <wp:docPr id="10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pct"/>
            <w:tcBorders>
              <w:left w:val="nil"/>
            </w:tcBorders>
          </w:tcPr>
          <w:p w14:paraId="757332BC" w14:textId="022DC925" w:rsidR="00F9205F" w:rsidRPr="00CF490B" w:rsidRDefault="00F9205F" w:rsidP="001A7DC7">
            <w:pPr>
              <w:pStyle w:val="Basisinfos"/>
              <w:spacing w:before="160"/>
              <w:ind w:left="0"/>
              <w:rPr>
                <w:rFonts w:cstheme="minorHAnsi"/>
                <w:sz w:val="24"/>
              </w:rPr>
            </w:pPr>
            <w:r w:rsidRPr="00CF490B">
              <w:rPr>
                <w:rFonts w:cstheme="minorHAnsi"/>
                <w:b/>
                <w:sz w:val="24"/>
                <w:szCs w:val="22"/>
              </w:rPr>
              <w:t>Bildungsstufen</w:t>
            </w:r>
          </w:p>
        </w:tc>
        <w:tc>
          <w:tcPr>
            <w:tcW w:w="75" w:type="pct"/>
            <w:tcBorders>
              <w:top w:val="nil"/>
              <w:bottom w:val="nil"/>
            </w:tcBorders>
          </w:tcPr>
          <w:p w14:paraId="6F3E511F" w14:textId="77777777" w:rsidR="00F9205F" w:rsidRPr="00CF490B" w:rsidRDefault="00F9205F" w:rsidP="00376A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nil"/>
            </w:tcBorders>
            <w:vAlign w:val="center"/>
          </w:tcPr>
          <w:p w14:paraId="5F6E58D2" w14:textId="66D83FE3" w:rsidR="00F9205F" w:rsidRPr="00CF490B" w:rsidRDefault="00F9205F" w:rsidP="00F920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490B">
              <w:rPr>
                <w:rFonts w:cstheme="minorHAnsi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117CF8B" wp14:editId="5981C66F">
                  <wp:extent cx="180000" cy="180000"/>
                  <wp:effectExtent l="0" t="0" r="0" b="0"/>
                  <wp:docPr id="1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pct"/>
            <w:tcBorders>
              <w:left w:val="nil"/>
            </w:tcBorders>
            <w:vAlign w:val="center"/>
          </w:tcPr>
          <w:p w14:paraId="1D5F89BA" w14:textId="77777777" w:rsidR="00F9205F" w:rsidRPr="00CF490B" w:rsidRDefault="00927DEC" w:rsidP="00376A58">
            <w:pPr>
              <w:rPr>
                <w:rFonts w:cstheme="minorHAnsi"/>
                <w:b/>
                <w:sz w:val="24"/>
                <w:szCs w:val="24"/>
              </w:rPr>
            </w:pPr>
            <w:hyperlink r:id="rId11" w:tooltip="https://w3id.org/kim/hochschulfaechersystematik/scheme" w:history="1">
              <w:r w:rsidR="00F9205F" w:rsidRPr="00CF490B">
                <w:rPr>
                  <w:rStyle w:val="Hyperlink"/>
                  <w:rFonts w:cstheme="minorHAnsi"/>
                  <w:b/>
                  <w:sz w:val="24"/>
                  <w:szCs w:val="24"/>
                </w:rPr>
                <w:t>Fach</w:t>
              </w:r>
            </w:hyperlink>
          </w:p>
        </w:tc>
      </w:tr>
      <w:tr w:rsidR="00034280" w:rsidRPr="00CF490B" w14:paraId="25FACF0A" w14:textId="77777777" w:rsidTr="00023A03">
        <w:trPr>
          <w:trHeight w:val="1847"/>
        </w:trPr>
        <w:tc>
          <w:tcPr>
            <w:tcW w:w="1619" w:type="pct"/>
            <w:gridSpan w:val="3"/>
          </w:tcPr>
          <w:p w14:paraId="593CE352" w14:textId="23218EB0" w:rsidR="00034280" w:rsidRPr="002A6788" w:rsidRDefault="00927DEC" w:rsidP="009F48C7">
            <w:pPr>
              <w:pStyle w:val="Basisinfos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177590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280" w:rsidRPr="002A678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34280" w:rsidRPr="002A6788">
              <w:rPr>
                <w:rFonts w:cstheme="minorHAnsi"/>
                <w:sz w:val="22"/>
              </w:rPr>
              <w:t xml:space="preserve"> Hochschullehrende</w:t>
            </w:r>
          </w:p>
          <w:p w14:paraId="0FE9B275" w14:textId="54C77D98" w:rsidR="00034280" w:rsidRPr="002A6788" w:rsidRDefault="00927DEC" w:rsidP="009F48C7">
            <w:pPr>
              <w:pStyle w:val="Basisinfos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85788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280" w:rsidRPr="002A678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34280" w:rsidRPr="002A6788">
              <w:rPr>
                <w:rFonts w:cstheme="minorHAnsi"/>
                <w:sz w:val="22"/>
              </w:rPr>
              <w:t xml:space="preserve"> Seminarleiter:innen / </w:t>
            </w:r>
            <w:r w:rsidR="00034280" w:rsidRPr="002A6788">
              <w:rPr>
                <w:rFonts w:cstheme="minorHAnsi"/>
                <w:sz w:val="22"/>
              </w:rPr>
              <w:br/>
              <w:t xml:space="preserve">Multiplikator:innen für den Vorbereitungsdienst </w:t>
            </w:r>
          </w:p>
          <w:p w14:paraId="274A5881" w14:textId="5A58E52F" w:rsidR="00034280" w:rsidRPr="00CF490B" w:rsidRDefault="00927DEC" w:rsidP="00023A03">
            <w:pPr>
              <w:pStyle w:val="Basisinfos"/>
              <w:rPr>
                <w:rFonts w:cstheme="minorHAnsi"/>
              </w:rPr>
            </w:pPr>
            <w:sdt>
              <w:sdtPr>
                <w:rPr>
                  <w:rFonts w:cstheme="minorHAnsi"/>
                  <w:sz w:val="22"/>
                </w:rPr>
                <w:id w:val="-7544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280" w:rsidRPr="002A678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34280" w:rsidRPr="002A6788">
              <w:rPr>
                <w:rFonts w:cstheme="minorHAnsi"/>
                <w:sz w:val="22"/>
              </w:rPr>
              <w:t xml:space="preserve"> Fortbildner:innen / </w:t>
            </w:r>
            <w:r w:rsidR="00034280" w:rsidRPr="002A6788">
              <w:rPr>
                <w:rFonts w:cstheme="minorHAnsi"/>
                <w:sz w:val="22"/>
              </w:rPr>
              <w:br/>
              <w:t xml:space="preserve">Multiplikator:innen für </w:t>
            </w:r>
            <w:r w:rsidR="00034280" w:rsidRPr="002A6788">
              <w:rPr>
                <w:rFonts w:cstheme="minorHAnsi"/>
                <w:sz w:val="22"/>
              </w:rPr>
              <w:br/>
              <w:t>Fortbildung</w:t>
            </w:r>
          </w:p>
        </w:tc>
        <w:tc>
          <w:tcPr>
            <w:tcW w:w="70" w:type="pct"/>
            <w:tcBorders>
              <w:top w:val="nil"/>
              <w:bottom w:val="nil"/>
            </w:tcBorders>
          </w:tcPr>
          <w:p w14:paraId="6A321F82" w14:textId="77777777" w:rsidR="00034280" w:rsidRPr="00CF490B" w:rsidRDefault="00034280" w:rsidP="00376A58">
            <w:pPr>
              <w:pStyle w:val="Basisinfos"/>
              <w:rPr>
                <w:rFonts w:eastAsia="MS Gothic" w:cstheme="minorHAnsi"/>
              </w:rPr>
            </w:pPr>
          </w:p>
        </w:tc>
        <w:tc>
          <w:tcPr>
            <w:tcW w:w="1470" w:type="pct"/>
            <w:gridSpan w:val="3"/>
          </w:tcPr>
          <w:p w14:paraId="1FEFA57B" w14:textId="32702F34" w:rsidR="00034280" w:rsidRPr="002A6788" w:rsidRDefault="00927DEC" w:rsidP="009F48C7">
            <w:pPr>
              <w:pStyle w:val="Basisinfos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178330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280" w:rsidRPr="002A678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34280" w:rsidRPr="002A6788">
              <w:rPr>
                <w:rFonts w:cstheme="minorHAnsi"/>
                <w:sz w:val="22"/>
              </w:rPr>
              <w:t xml:space="preserve"> Elementarbereich</w:t>
            </w:r>
          </w:p>
          <w:p w14:paraId="47AC1EB3" w14:textId="329E3A61" w:rsidR="00034280" w:rsidRPr="002A6788" w:rsidRDefault="00927DEC" w:rsidP="009F48C7">
            <w:pPr>
              <w:pStyle w:val="Basisinfos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98924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280" w:rsidRPr="002A678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34280" w:rsidRPr="002A6788">
              <w:rPr>
                <w:rFonts w:cstheme="minorHAnsi"/>
                <w:sz w:val="22"/>
              </w:rPr>
              <w:t xml:space="preserve"> Primarstufe</w:t>
            </w:r>
          </w:p>
          <w:p w14:paraId="312289A7" w14:textId="591A2746" w:rsidR="00034280" w:rsidRPr="002A6788" w:rsidRDefault="00927DEC" w:rsidP="009F48C7">
            <w:pPr>
              <w:pStyle w:val="Basisinfos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87396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280" w:rsidRPr="002A678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34280" w:rsidRPr="002A6788">
              <w:rPr>
                <w:rFonts w:cstheme="minorHAnsi"/>
                <w:sz w:val="22"/>
              </w:rPr>
              <w:t xml:space="preserve"> Sekundarstufe I</w:t>
            </w:r>
          </w:p>
          <w:p w14:paraId="1507903B" w14:textId="27B812F7" w:rsidR="00034280" w:rsidRPr="002A6788" w:rsidRDefault="00927DEC" w:rsidP="009F48C7">
            <w:pPr>
              <w:pStyle w:val="Basisinfos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114241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280" w:rsidRPr="002A678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34280" w:rsidRPr="002A6788">
              <w:rPr>
                <w:rFonts w:cstheme="minorHAnsi"/>
                <w:sz w:val="22"/>
              </w:rPr>
              <w:t xml:space="preserve"> Sekundarstufe II</w:t>
            </w:r>
          </w:p>
          <w:p w14:paraId="5E34E2A0" w14:textId="4C726EDE" w:rsidR="00034280" w:rsidRPr="00CF490B" w:rsidRDefault="00927DEC" w:rsidP="009F48C7">
            <w:pPr>
              <w:pStyle w:val="Basisinfos"/>
              <w:rPr>
                <w:rFonts w:eastAsia="MS Gothic" w:cstheme="minorHAnsi"/>
              </w:rPr>
            </w:pPr>
            <w:sdt>
              <w:sdtPr>
                <w:rPr>
                  <w:rFonts w:cstheme="minorHAnsi"/>
                  <w:sz w:val="22"/>
                </w:rPr>
                <w:id w:val="-5440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280" w:rsidRPr="002A678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34280" w:rsidRPr="002A6788">
              <w:rPr>
                <w:rFonts w:cstheme="minorHAnsi"/>
                <w:sz w:val="22"/>
              </w:rPr>
              <w:t xml:space="preserve"> Berufliche Bildung</w:t>
            </w:r>
          </w:p>
        </w:tc>
        <w:tc>
          <w:tcPr>
            <w:tcW w:w="75" w:type="pct"/>
            <w:vMerge w:val="restart"/>
            <w:tcBorders>
              <w:top w:val="nil"/>
              <w:right w:val="single" w:sz="4" w:space="0" w:color="auto"/>
            </w:tcBorders>
          </w:tcPr>
          <w:p w14:paraId="2C5C9024" w14:textId="77777777" w:rsidR="00034280" w:rsidRPr="00CF490B" w:rsidRDefault="00034280" w:rsidP="00376A58">
            <w:pPr>
              <w:pStyle w:val="Basisinfos"/>
              <w:rPr>
                <w:rFonts w:eastAsia="MS Gothic" w:cstheme="minorHAnsi"/>
              </w:rPr>
            </w:pPr>
          </w:p>
        </w:tc>
        <w:tc>
          <w:tcPr>
            <w:tcW w:w="1766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21E0D8F" w14:textId="77777777" w:rsidR="00034280" w:rsidRPr="00CF490B" w:rsidRDefault="00034280" w:rsidP="00376A58">
            <w:pPr>
              <w:pStyle w:val="Basisinfos"/>
              <w:rPr>
                <w:rFonts w:eastAsia="MS Gothic" w:cstheme="minorHAnsi"/>
              </w:rPr>
            </w:pPr>
          </w:p>
        </w:tc>
      </w:tr>
      <w:tr w:rsidR="00034280" w:rsidRPr="00CF490B" w14:paraId="63554CF7" w14:textId="77777777" w:rsidTr="00034280">
        <w:trPr>
          <w:trHeight w:val="177"/>
        </w:trPr>
        <w:tc>
          <w:tcPr>
            <w:tcW w:w="287" w:type="pct"/>
            <w:tcBorders>
              <w:left w:val="nil"/>
              <w:right w:val="nil"/>
            </w:tcBorders>
          </w:tcPr>
          <w:p w14:paraId="631A5F7B" w14:textId="77777777" w:rsidR="00034280" w:rsidRPr="00CF490B" w:rsidRDefault="00034280" w:rsidP="00376A58">
            <w:pPr>
              <w:pStyle w:val="Basisinfos"/>
              <w:rPr>
                <w:rFonts w:cstheme="minorHAnsi"/>
                <w:sz w:val="12"/>
              </w:rPr>
            </w:pP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DCDC6" w14:textId="77777777" w:rsidR="00034280" w:rsidRPr="00CF490B" w:rsidRDefault="00034280" w:rsidP="00376A58">
            <w:pPr>
              <w:pStyle w:val="Basisinfos"/>
              <w:rPr>
                <w:rFonts w:cstheme="minorHAnsi"/>
                <w:sz w:val="12"/>
              </w:rPr>
            </w:pPr>
          </w:p>
        </w:tc>
        <w:tc>
          <w:tcPr>
            <w:tcW w:w="73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35BE179" w14:textId="77777777" w:rsidR="00034280" w:rsidRPr="00CF490B" w:rsidRDefault="00034280" w:rsidP="00376A58">
            <w:pPr>
              <w:pStyle w:val="Basisinfos"/>
              <w:rPr>
                <w:rFonts w:cstheme="minorHAnsi"/>
                <w:sz w:val="12"/>
              </w:rPr>
            </w:pPr>
          </w:p>
        </w:tc>
        <w:tc>
          <w:tcPr>
            <w:tcW w:w="1467" w:type="pct"/>
            <w:gridSpan w:val="2"/>
            <w:tcBorders>
              <w:left w:val="nil"/>
              <w:right w:val="nil"/>
            </w:tcBorders>
          </w:tcPr>
          <w:p w14:paraId="36E5AFCE" w14:textId="77777777" w:rsidR="00034280" w:rsidRPr="00CF490B" w:rsidRDefault="00034280" w:rsidP="00376A58">
            <w:pPr>
              <w:pStyle w:val="Basisinfos"/>
              <w:rPr>
                <w:rFonts w:cstheme="minorHAnsi"/>
                <w:sz w:val="1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</w:tcPr>
          <w:p w14:paraId="24964B4D" w14:textId="77777777" w:rsidR="00034280" w:rsidRPr="00CF490B" w:rsidRDefault="00034280" w:rsidP="00376A58">
            <w:pPr>
              <w:pStyle w:val="Basisinfos"/>
              <w:rPr>
                <w:rFonts w:cstheme="minorHAnsi"/>
                <w:sz w:val="12"/>
              </w:rPr>
            </w:pPr>
          </w:p>
        </w:tc>
        <w:tc>
          <w:tcPr>
            <w:tcW w:w="1766" w:type="pct"/>
            <w:gridSpan w:val="3"/>
            <w:tcBorders>
              <w:left w:val="nil"/>
              <w:right w:val="nil"/>
            </w:tcBorders>
          </w:tcPr>
          <w:p w14:paraId="34D39E2B" w14:textId="77777777" w:rsidR="00034280" w:rsidRPr="00CF490B" w:rsidRDefault="00034280" w:rsidP="00376A58">
            <w:pPr>
              <w:pStyle w:val="Basisinfos"/>
              <w:rPr>
                <w:rFonts w:cstheme="minorHAnsi"/>
                <w:sz w:val="12"/>
              </w:rPr>
            </w:pPr>
          </w:p>
        </w:tc>
      </w:tr>
      <w:tr w:rsidR="00034280" w:rsidRPr="00CF490B" w14:paraId="33F099BE" w14:textId="77777777" w:rsidTr="005D20AA">
        <w:trPr>
          <w:trHeight w:val="567"/>
        </w:trPr>
        <w:tc>
          <w:tcPr>
            <w:tcW w:w="287" w:type="pct"/>
            <w:tcBorders>
              <w:right w:val="nil"/>
            </w:tcBorders>
            <w:vAlign w:val="center"/>
          </w:tcPr>
          <w:p w14:paraId="5A767D17" w14:textId="77777777" w:rsidR="00034280" w:rsidRPr="00CF490B" w:rsidRDefault="00034280" w:rsidP="00376A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490B">
              <w:rPr>
                <w:rFonts w:eastAsia="MS Gothic" w:cstheme="minorHAnsi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0BA78D7" wp14:editId="6CBAB5B5">
                  <wp:extent cx="228600" cy="228600"/>
                  <wp:effectExtent l="0" t="0" r="0" b="0"/>
                  <wp:docPr id="4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pct"/>
            <w:gridSpan w:val="2"/>
            <w:tcBorders>
              <w:left w:val="nil"/>
            </w:tcBorders>
            <w:vAlign w:val="center"/>
          </w:tcPr>
          <w:p w14:paraId="0EA9C1A3" w14:textId="77777777" w:rsidR="00034280" w:rsidRPr="00CF490B" w:rsidRDefault="00034280" w:rsidP="00376A58">
            <w:pPr>
              <w:rPr>
                <w:rFonts w:cstheme="minorHAnsi"/>
                <w:b/>
                <w:sz w:val="24"/>
                <w:szCs w:val="24"/>
              </w:rPr>
            </w:pPr>
            <w:r w:rsidRPr="00CF490B">
              <w:rPr>
                <w:rFonts w:cstheme="minorHAnsi"/>
                <w:b/>
                <w:sz w:val="24"/>
                <w:szCs w:val="24"/>
              </w:rPr>
              <w:t>Hard- und Software-voraussetzungen</w:t>
            </w:r>
          </w:p>
        </w:tc>
        <w:tc>
          <w:tcPr>
            <w:tcW w:w="73" w:type="pct"/>
            <w:gridSpan w:val="2"/>
            <w:vMerge/>
            <w:tcBorders>
              <w:bottom w:val="nil"/>
            </w:tcBorders>
          </w:tcPr>
          <w:p w14:paraId="21763B5F" w14:textId="77777777" w:rsidR="00034280" w:rsidRPr="00CF490B" w:rsidRDefault="00034280" w:rsidP="00376A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bottom w:val="single" w:sz="4" w:space="0" w:color="auto"/>
              <w:right w:val="nil"/>
            </w:tcBorders>
            <w:vAlign w:val="center"/>
          </w:tcPr>
          <w:p w14:paraId="79F254A5" w14:textId="77777777" w:rsidR="00034280" w:rsidRPr="00CF490B" w:rsidRDefault="00034280" w:rsidP="00376A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490B">
              <w:rPr>
                <w:rFonts w:cstheme="minorHAnsi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1D9C648" wp14:editId="2A9896CB">
                  <wp:extent cx="228600" cy="228600"/>
                  <wp:effectExtent l="0" t="0" r="0" b="0"/>
                  <wp:docPr id="5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pct"/>
            <w:tcBorders>
              <w:left w:val="nil"/>
              <w:bottom w:val="single" w:sz="4" w:space="0" w:color="auto"/>
            </w:tcBorders>
            <w:vAlign w:val="center"/>
          </w:tcPr>
          <w:p w14:paraId="08BED73D" w14:textId="1CBC2C0B" w:rsidR="00034280" w:rsidRPr="00CF490B" w:rsidRDefault="00034280" w:rsidP="00384EBD">
            <w:pPr>
              <w:rPr>
                <w:rFonts w:cstheme="minorHAnsi"/>
                <w:b/>
                <w:sz w:val="24"/>
                <w:szCs w:val="24"/>
              </w:rPr>
            </w:pPr>
            <w:r w:rsidRPr="00CF490B">
              <w:rPr>
                <w:rFonts w:cstheme="minorHAnsi"/>
                <w:b/>
                <w:sz w:val="24"/>
                <w:szCs w:val="24"/>
              </w:rPr>
              <w:t>Datenschutz</w:t>
            </w:r>
          </w:p>
        </w:tc>
        <w:tc>
          <w:tcPr>
            <w:tcW w:w="75" w:type="pct"/>
            <w:tcBorders>
              <w:top w:val="nil"/>
              <w:bottom w:val="nil"/>
            </w:tcBorders>
          </w:tcPr>
          <w:p w14:paraId="1C5401C6" w14:textId="77777777" w:rsidR="00034280" w:rsidRPr="00CF490B" w:rsidRDefault="00034280" w:rsidP="00376A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nil"/>
            </w:tcBorders>
            <w:vAlign w:val="center"/>
          </w:tcPr>
          <w:p w14:paraId="5DD4CEC3" w14:textId="77777777" w:rsidR="00034280" w:rsidRPr="00CF490B" w:rsidRDefault="00034280" w:rsidP="00376A58">
            <w:pPr>
              <w:pStyle w:val="Basisinfos"/>
              <w:rPr>
                <w:rFonts w:cstheme="minorHAnsi"/>
                <w:b/>
                <w:sz w:val="24"/>
                <w:szCs w:val="24"/>
              </w:rPr>
            </w:pPr>
            <w:r w:rsidRPr="00CF490B">
              <w:rPr>
                <w:rFonts w:cstheme="minorHAnsi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ADDAD08" wp14:editId="6543EA17">
                  <wp:extent cx="228600" cy="228600"/>
                  <wp:effectExtent l="0" t="0" r="0" b="0"/>
                  <wp:docPr id="6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pct"/>
            <w:gridSpan w:val="2"/>
            <w:tcBorders>
              <w:left w:val="nil"/>
            </w:tcBorders>
            <w:vAlign w:val="center"/>
          </w:tcPr>
          <w:p w14:paraId="480CF3C5" w14:textId="3D66422E" w:rsidR="00034280" w:rsidRPr="00CF490B" w:rsidRDefault="00034280" w:rsidP="00376A58">
            <w:pPr>
              <w:pStyle w:val="Basisinfos"/>
              <w:ind w:right="987"/>
              <w:rPr>
                <w:rFonts w:cstheme="minorHAnsi"/>
                <w:b/>
                <w:sz w:val="24"/>
                <w:szCs w:val="24"/>
              </w:rPr>
            </w:pPr>
            <w:r w:rsidRPr="00CF490B">
              <w:rPr>
                <w:rFonts w:cstheme="minorHAnsi"/>
                <w:b/>
                <w:sz w:val="24"/>
                <w:szCs w:val="24"/>
              </w:rPr>
              <w:t>Barrierefreiheit</w:t>
            </w:r>
          </w:p>
        </w:tc>
      </w:tr>
      <w:tr w:rsidR="009E48A3" w:rsidRPr="00CF490B" w14:paraId="58DCEE4C" w14:textId="77777777" w:rsidTr="005D20AA">
        <w:trPr>
          <w:trHeight w:val="150"/>
        </w:trPr>
        <w:tc>
          <w:tcPr>
            <w:tcW w:w="1619" w:type="pct"/>
            <w:gridSpan w:val="3"/>
            <w:vMerge w:val="restart"/>
          </w:tcPr>
          <w:p w14:paraId="3046EB4F" w14:textId="68916D75" w:rsidR="005D20AA" w:rsidRPr="00CF490B" w:rsidRDefault="00B33675" w:rsidP="00B33675">
            <w:pPr>
              <w:pStyle w:val="Basisinfos"/>
              <w:numPr>
                <w:ilvl w:val="0"/>
                <w:numId w:val="10"/>
              </w:numPr>
              <w:ind w:left="227" w:hanging="170"/>
              <w:rPr>
                <w:rFonts w:cstheme="minorHAnsi"/>
              </w:rPr>
            </w:pPr>
            <w:r w:rsidRPr="002A6788">
              <w:rPr>
                <w:rFonts w:cstheme="minorHAnsi"/>
                <w:sz w:val="22"/>
              </w:rPr>
              <w:t>…</w:t>
            </w:r>
          </w:p>
        </w:tc>
        <w:tc>
          <w:tcPr>
            <w:tcW w:w="73" w:type="pct"/>
            <w:gridSpan w:val="2"/>
            <w:vMerge w:val="restart"/>
            <w:tcBorders>
              <w:top w:val="nil"/>
              <w:bottom w:val="nil"/>
            </w:tcBorders>
          </w:tcPr>
          <w:p w14:paraId="2BBE1502" w14:textId="77777777" w:rsidR="00F9205F" w:rsidRPr="00CF490B" w:rsidRDefault="00F9205F" w:rsidP="00376A58">
            <w:pPr>
              <w:pStyle w:val="Basisinfos"/>
              <w:ind w:left="0"/>
              <w:rPr>
                <w:rFonts w:cstheme="minorHAnsi"/>
                <w:sz w:val="22"/>
                <w:szCs w:val="24"/>
              </w:rPr>
            </w:pPr>
          </w:p>
        </w:tc>
        <w:tc>
          <w:tcPr>
            <w:tcW w:w="1467" w:type="pct"/>
            <w:gridSpan w:val="2"/>
            <w:tcBorders>
              <w:bottom w:val="nil"/>
            </w:tcBorders>
          </w:tcPr>
          <w:p w14:paraId="3638C95D" w14:textId="1AA581DB" w:rsidR="00F9205F" w:rsidRPr="00CF490B" w:rsidRDefault="00927DEC" w:rsidP="00376A58">
            <w:pPr>
              <w:pStyle w:val="Basisinfos"/>
              <w:rPr>
                <w:rFonts w:cstheme="minorHAnsi"/>
                <w:sz w:val="22"/>
                <w:szCs w:val="24"/>
              </w:rPr>
            </w:pPr>
            <w:sdt>
              <w:sdtPr>
                <w:rPr>
                  <w:rFonts w:cstheme="minorHAnsi"/>
                  <w:sz w:val="22"/>
                  <w:szCs w:val="24"/>
                </w:rPr>
                <w:id w:val="178592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D43" w:rsidRPr="00CF490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9205F" w:rsidRPr="00CF490B">
              <w:rPr>
                <w:rFonts w:cstheme="minorHAnsi"/>
                <w:sz w:val="22"/>
                <w:szCs w:val="24"/>
              </w:rPr>
              <w:t xml:space="preserve"> DSGVO-konform</w:t>
            </w:r>
          </w:p>
        </w:tc>
        <w:tc>
          <w:tcPr>
            <w:tcW w:w="75" w:type="pct"/>
            <w:vMerge w:val="restart"/>
            <w:tcBorders>
              <w:top w:val="nil"/>
              <w:bottom w:val="nil"/>
            </w:tcBorders>
          </w:tcPr>
          <w:p w14:paraId="3B91D43F" w14:textId="77777777" w:rsidR="00F9205F" w:rsidRPr="00CF490B" w:rsidRDefault="00F9205F" w:rsidP="00376A58">
            <w:pPr>
              <w:pStyle w:val="Basisinfos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66" w:type="pct"/>
            <w:gridSpan w:val="3"/>
            <w:vMerge w:val="restart"/>
          </w:tcPr>
          <w:p w14:paraId="64883818" w14:textId="77777777" w:rsidR="00F9205F" w:rsidRPr="00CF490B" w:rsidRDefault="00F9205F" w:rsidP="00376A58">
            <w:pPr>
              <w:pStyle w:val="Basisinfos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D20AA" w:rsidRPr="00CF490B" w14:paraId="45A3D619" w14:textId="77777777" w:rsidTr="00D1574A">
        <w:trPr>
          <w:trHeight w:val="1004"/>
        </w:trPr>
        <w:tc>
          <w:tcPr>
            <w:tcW w:w="1619" w:type="pct"/>
            <w:gridSpan w:val="3"/>
            <w:vMerge/>
          </w:tcPr>
          <w:p w14:paraId="2EAEC3EF" w14:textId="77777777" w:rsidR="00F9205F" w:rsidRPr="00CF490B" w:rsidRDefault="00F9205F" w:rsidP="00376A58">
            <w:pPr>
              <w:pStyle w:val="Basisinfos"/>
              <w:rPr>
                <w:rFonts w:cstheme="minorHAnsi"/>
              </w:rPr>
            </w:pPr>
          </w:p>
        </w:tc>
        <w:tc>
          <w:tcPr>
            <w:tcW w:w="73" w:type="pct"/>
            <w:gridSpan w:val="2"/>
            <w:vMerge/>
            <w:tcBorders>
              <w:bottom w:val="nil"/>
            </w:tcBorders>
          </w:tcPr>
          <w:p w14:paraId="019F7800" w14:textId="77777777" w:rsidR="00F9205F" w:rsidRPr="00CF490B" w:rsidRDefault="00F9205F" w:rsidP="00376A58">
            <w:pPr>
              <w:pStyle w:val="Basisinfos"/>
              <w:rPr>
                <w:rFonts w:cstheme="minorHAnsi"/>
              </w:rPr>
            </w:pPr>
          </w:p>
        </w:tc>
        <w:tc>
          <w:tcPr>
            <w:tcW w:w="1467" w:type="pct"/>
            <w:gridSpan w:val="2"/>
            <w:tcBorders>
              <w:bottom w:val="single" w:sz="4" w:space="0" w:color="auto"/>
            </w:tcBorders>
          </w:tcPr>
          <w:p w14:paraId="5DCB591C" w14:textId="77777777" w:rsidR="00F9205F" w:rsidRPr="00CF490B" w:rsidRDefault="00F9205F" w:rsidP="00376A58">
            <w:pPr>
              <w:pStyle w:val="Basisinfos"/>
              <w:rPr>
                <w:rFonts w:cstheme="minorHAnsi"/>
              </w:rPr>
            </w:pPr>
          </w:p>
        </w:tc>
        <w:tc>
          <w:tcPr>
            <w:tcW w:w="75" w:type="pct"/>
            <w:vMerge/>
            <w:tcBorders>
              <w:bottom w:val="nil"/>
            </w:tcBorders>
          </w:tcPr>
          <w:p w14:paraId="5D268174" w14:textId="77777777" w:rsidR="00F9205F" w:rsidRPr="00CF490B" w:rsidRDefault="00F9205F" w:rsidP="00376A58">
            <w:pPr>
              <w:pStyle w:val="Basisinfos"/>
              <w:rPr>
                <w:rFonts w:cstheme="minorHAnsi"/>
              </w:rPr>
            </w:pPr>
          </w:p>
        </w:tc>
        <w:tc>
          <w:tcPr>
            <w:tcW w:w="1766" w:type="pct"/>
            <w:gridSpan w:val="3"/>
            <w:vMerge/>
            <w:tcBorders>
              <w:bottom w:val="single" w:sz="4" w:space="0" w:color="auto"/>
            </w:tcBorders>
          </w:tcPr>
          <w:p w14:paraId="2941353B" w14:textId="77777777" w:rsidR="00F9205F" w:rsidRPr="00CF490B" w:rsidRDefault="00F9205F" w:rsidP="00376A58">
            <w:pPr>
              <w:pStyle w:val="Basisinfos"/>
              <w:ind w:left="0"/>
              <w:rPr>
                <w:rFonts w:cstheme="minorHAnsi"/>
              </w:rPr>
            </w:pPr>
          </w:p>
        </w:tc>
      </w:tr>
      <w:tr w:rsidR="00F9205F" w:rsidRPr="00CF490B" w14:paraId="577062FD" w14:textId="77777777" w:rsidTr="002B30B3">
        <w:trPr>
          <w:trHeight w:val="34"/>
        </w:trPr>
        <w:tc>
          <w:tcPr>
            <w:tcW w:w="287" w:type="pct"/>
            <w:tcBorders>
              <w:left w:val="nil"/>
              <w:right w:val="nil"/>
            </w:tcBorders>
            <w:vAlign w:val="center"/>
          </w:tcPr>
          <w:p w14:paraId="395969BB" w14:textId="77777777" w:rsidR="00F9205F" w:rsidRPr="00CF490B" w:rsidRDefault="00F9205F" w:rsidP="00376A58">
            <w:pPr>
              <w:jc w:val="center"/>
              <w:rPr>
                <w:rFonts w:cstheme="minorHAnsi"/>
                <w:sz w:val="12"/>
                <w:szCs w:val="12"/>
                <w:lang w:eastAsia="de-DE"/>
              </w:rPr>
            </w:pPr>
          </w:p>
        </w:tc>
        <w:tc>
          <w:tcPr>
            <w:tcW w:w="1332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39ECF2" w14:textId="77777777" w:rsidR="00F9205F" w:rsidRPr="00CF490B" w:rsidRDefault="00F9205F" w:rsidP="00376A58">
            <w:pPr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43DABA" w14:textId="77777777" w:rsidR="00F9205F" w:rsidRPr="00CF490B" w:rsidRDefault="00F9205F" w:rsidP="00376A58">
            <w:pPr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330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2AF11B" w14:textId="77777777" w:rsidR="00F9205F" w:rsidRPr="00CF490B" w:rsidRDefault="00F9205F" w:rsidP="00376A58">
            <w:pPr>
              <w:rPr>
                <w:rFonts w:cstheme="minorHAnsi"/>
                <w:b/>
                <w:sz w:val="12"/>
                <w:szCs w:val="12"/>
              </w:rPr>
            </w:pPr>
          </w:p>
        </w:tc>
      </w:tr>
      <w:tr w:rsidR="00F9205F" w:rsidRPr="00CF490B" w14:paraId="7A75AE76" w14:textId="77777777" w:rsidTr="00A44BE9">
        <w:trPr>
          <w:trHeight w:val="397"/>
        </w:trPr>
        <w:tc>
          <w:tcPr>
            <w:tcW w:w="287" w:type="pct"/>
            <w:tcBorders>
              <w:right w:val="nil"/>
            </w:tcBorders>
            <w:vAlign w:val="center"/>
          </w:tcPr>
          <w:p w14:paraId="0D925702" w14:textId="77777777" w:rsidR="00F9205F" w:rsidRPr="00CF490B" w:rsidRDefault="00F9205F" w:rsidP="00376A5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490B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79785A8E" wp14:editId="1936F080">
                  <wp:extent cx="180000" cy="180000"/>
                  <wp:effectExtent l="0" t="0" r="0" b="0"/>
                  <wp:docPr id="7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3" w:type="pct"/>
            <w:gridSpan w:val="10"/>
            <w:tcBorders>
              <w:left w:val="nil"/>
            </w:tcBorders>
            <w:vAlign w:val="center"/>
          </w:tcPr>
          <w:p w14:paraId="4220AC10" w14:textId="77777777" w:rsidR="00F9205F" w:rsidRPr="00CF490B" w:rsidRDefault="00F9205F" w:rsidP="00376A58">
            <w:pPr>
              <w:rPr>
                <w:rFonts w:cstheme="minorHAnsi"/>
                <w:b/>
                <w:sz w:val="24"/>
                <w:szCs w:val="24"/>
              </w:rPr>
            </w:pPr>
            <w:r w:rsidRPr="00CF490B">
              <w:rPr>
                <w:rFonts w:cstheme="minorHAnsi"/>
                <w:b/>
                <w:sz w:val="24"/>
                <w:szCs w:val="24"/>
              </w:rPr>
              <w:t>Verantwortliche Personen und Ansprechpartner:innen</w:t>
            </w:r>
          </w:p>
        </w:tc>
      </w:tr>
      <w:tr w:rsidR="00F9205F" w:rsidRPr="00CF490B" w14:paraId="5BFF6163" w14:textId="77777777" w:rsidTr="00F73F25">
        <w:trPr>
          <w:trHeight w:val="561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0FB2DE1B" w14:textId="38EE9639" w:rsidR="00F9205F" w:rsidRPr="00CF490B" w:rsidRDefault="00F9205F" w:rsidP="009F48C7">
            <w:pPr>
              <w:pStyle w:val="Basisinfos"/>
              <w:rPr>
                <w:rFonts w:cstheme="minorHAnsi"/>
              </w:rPr>
            </w:pPr>
            <w:r w:rsidRPr="002A6788">
              <w:rPr>
                <w:rFonts w:cstheme="minorHAnsi"/>
                <w:sz w:val="22"/>
              </w:rPr>
              <w:t>Urheber:innen</w:t>
            </w:r>
            <w:r w:rsidR="00DD5AD9" w:rsidRPr="002A6788">
              <w:rPr>
                <w:rFonts w:cstheme="minorHAnsi"/>
                <w:sz w:val="22"/>
              </w:rPr>
              <w:t xml:space="preserve"> </w:t>
            </w:r>
            <w:r w:rsidRPr="002A6788">
              <w:rPr>
                <w:rFonts w:cstheme="minorHAnsi"/>
                <w:sz w:val="22"/>
              </w:rPr>
              <w:t>/ Ansprechpartner:innen</w:t>
            </w:r>
          </w:p>
        </w:tc>
      </w:tr>
      <w:tr w:rsidR="00F9205F" w:rsidRPr="00CF490B" w14:paraId="64F5F38E" w14:textId="77777777" w:rsidTr="00920B24">
        <w:trPr>
          <w:trHeight w:val="20"/>
        </w:trPr>
        <w:tc>
          <w:tcPr>
            <w:tcW w:w="287" w:type="pct"/>
            <w:tcBorders>
              <w:left w:val="nil"/>
              <w:right w:val="nil"/>
            </w:tcBorders>
            <w:vAlign w:val="center"/>
          </w:tcPr>
          <w:p w14:paraId="6F47F9EA" w14:textId="77777777" w:rsidR="00F9205F" w:rsidRPr="00CF490B" w:rsidRDefault="00F9205F" w:rsidP="00376A58">
            <w:pPr>
              <w:rPr>
                <w:rFonts w:cstheme="minorHAnsi"/>
                <w:sz w:val="12"/>
                <w:szCs w:val="12"/>
                <w:lang w:eastAsia="de-DE"/>
              </w:rPr>
            </w:pPr>
          </w:p>
        </w:tc>
        <w:tc>
          <w:tcPr>
            <w:tcW w:w="4713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374B75E0" w14:textId="741EE12D" w:rsidR="00F9205F" w:rsidRPr="00CF490B" w:rsidRDefault="00F9205F" w:rsidP="00376A58">
            <w:pPr>
              <w:rPr>
                <w:rFonts w:cstheme="minorHAnsi"/>
                <w:b/>
                <w:sz w:val="12"/>
                <w:szCs w:val="12"/>
              </w:rPr>
            </w:pPr>
          </w:p>
        </w:tc>
      </w:tr>
      <w:tr w:rsidR="00F9205F" w:rsidRPr="00CF490B" w14:paraId="6DC8FBA8" w14:textId="77777777" w:rsidTr="00A44BE9">
        <w:trPr>
          <w:trHeight w:val="397"/>
        </w:trPr>
        <w:tc>
          <w:tcPr>
            <w:tcW w:w="287" w:type="pct"/>
            <w:tcBorders>
              <w:right w:val="nil"/>
            </w:tcBorders>
            <w:vAlign w:val="center"/>
          </w:tcPr>
          <w:p w14:paraId="0DB0DB28" w14:textId="075E2670" w:rsidR="00F9205F" w:rsidRPr="00CF490B" w:rsidRDefault="00F9205F" w:rsidP="006370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490B">
              <w:rPr>
                <w:rFonts w:cstheme="minorHAnsi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1F5516E" wp14:editId="7B41D262">
                  <wp:extent cx="228600" cy="228600"/>
                  <wp:effectExtent l="0" t="0" r="0" b="0"/>
                  <wp:docPr id="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3" w:type="pct"/>
            <w:gridSpan w:val="10"/>
            <w:tcBorders>
              <w:left w:val="nil"/>
            </w:tcBorders>
            <w:vAlign w:val="center"/>
          </w:tcPr>
          <w:p w14:paraId="54D440DB" w14:textId="28D2452D" w:rsidR="00F9205F" w:rsidRPr="00CF490B" w:rsidRDefault="00F9205F" w:rsidP="006370FB">
            <w:pPr>
              <w:rPr>
                <w:rFonts w:cstheme="minorHAnsi"/>
                <w:b/>
                <w:sz w:val="24"/>
                <w:szCs w:val="24"/>
              </w:rPr>
            </w:pPr>
            <w:r w:rsidRPr="00CF490B">
              <w:rPr>
                <w:rFonts w:cstheme="minorHAnsi"/>
                <w:b/>
                <w:sz w:val="24"/>
                <w:szCs w:val="24"/>
              </w:rPr>
              <w:t>Kurzbeschreibung</w:t>
            </w:r>
          </w:p>
        </w:tc>
      </w:tr>
      <w:tr w:rsidR="00F9205F" w:rsidRPr="00CF490B" w14:paraId="7729704E" w14:textId="77777777" w:rsidTr="00D1574A">
        <w:trPr>
          <w:trHeight w:val="1152"/>
        </w:trPr>
        <w:tc>
          <w:tcPr>
            <w:tcW w:w="5000" w:type="pct"/>
            <w:gridSpan w:val="11"/>
          </w:tcPr>
          <w:p w14:paraId="03D48B2A" w14:textId="77777777" w:rsidR="00F9205F" w:rsidRPr="002A6788" w:rsidRDefault="00F9205F" w:rsidP="009F48C7">
            <w:pPr>
              <w:pStyle w:val="Basisinfos"/>
              <w:rPr>
                <w:rFonts w:ascii="Calibri" w:hAnsi="Calibri" w:cs="Calibri"/>
                <w:sz w:val="22"/>
              </w:rPr>
            </w:pPr>
            <w:r w:rsidRPr="002A6788">
              <w:rPr>
                <w:rFonts w:ascii="Calibri" w:hAnsi="Calibri" w:cs="Calibri"/>
                <w:sz w:val="22"/>
              </w:rPr>
              <w:t>Die Ressource …</w:t>
            </w:r>
          </w:p>
          <w:p w14:paraId="526B3DA9" w14:textId="6E9922AF" w:rsidR="00F9205F" w:rsidRPr="00CF490B" w:rsidRDefault="00F9205F" w:rsidP="006370FB">
            <w:pPr>
              <w:pStyle w:val="Basisinfos"/>
              <w:rPr>
                <w:rFonts w:cstheme="minorHAnsi"/>
              </w:rPr>
            </w:pPr>
          </w:p>
        </w:tc>
      </w:tr>
    </w:tbl>
    <w:p w14:paraId="558019D4" w14:textId="77777777" w:rsidR="00A3592E" w:rsidRPr="00CF490B" w:rsidRDefault="00A3592E" w:rsidP="00775EEA">
      <w:pPr>
        <w:spacing w:before="120" w:after="0"/>
        <w:rPr>
          <w:rFonts w:cstheme="minorHAnsi"/>
          <w:b/>
          <w:sz w:val="12"/>
          <w:szCs w:val="12"/>
        </w:rPr>
      </w:pPr>
    </w:p>
    <w:tbl>
      <w:tblPr>
        <w:tblStyle w:val="Tabellenraster"/>
        <w:tblW w:w="532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"/>
        <w:gridCol w:w="9088"/>
      </w:tblGrid>
      <w:tr w:rsidR="00903425" w:rsidRPr="00CF490B" w14:paraId="7D73FBC0" w14:textId="77777777" w:rsidTr="00A44BE9">
        <w:trPr>
          <w:trHeight w:val="397"/>
        </w:trPr>
        <w:tc>
          <w:tcPr>
            <w:tcW w:w="289" w:type="pct"/>
            <w:tcBorders>
              <w:right w:val="none" w:sz="4" w:space="0" w:color="000000"/>
            </w:tcBorders>
            <w:vAlign w:val="center"/>
          </w:tcPr>
          <w:p w14:paraId="1683C14D" w14:textId="41197506" w:rsidR="00903425" w:rsidRPr="00CF490B" w:rsidRDefault="00903425" w:rsidP="006370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490B">
              <w:rPr>
                <w:rFonts w:cstheme="minorHAnsi"/>
                <w:b/>
                <w:noProof/>
                <w:sz w:val="24"/>
                <w:szCs w:val="24"/>
              </w:rPr>
              <w:drawing>
                <wp:inline distT="0" distB="0" distL="0" distR="0" wp14:anchorId="08AB3BED" wp14:editId="2C26B749">
                  <wp:extent cx="293427" cy="293427"/>
                  <wp:effectExtent l="0" t="0" r="0" b="0"/>
                  <wp:docPr id="16" name="Grafik 16" descr="Volltref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ullseye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49" cy="300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pct"/>
            <w:tcBorders>
              <w:left w:val="none" w:sz="4" w:space="0" w:color="000000"/>
            </w:tcBorders>
            <w:vAlign w:val="center"/>
          </w:tcPr>
          <w:p w14:paraId="579B5761" w14:textId="46593C59" w:rsidR="00903425" w:rsidRPr="00CF490B" w:rsidRDefault="00903425" w:rsidP="006370FB">
            <w:pPr>
              <w:rPr>
                <w:rFonts w:cstheme="minorHAnsi"/>
                <w:b/>
                <w:sz w:val="24"/>
                <w:szCs w:val="24"/>
              </w:rPr>
            </w:pPr>
            <w:r w:rsidRPr="00CF490B">
              <w:rPr>
                <w:rFonts w:cstheme="minorHAnsi"/>
                <w:b/>
                <w:sz w:val="24"/>
              </w:rPr>
              <w:t>Kompetenzen aus dem Orientierungsrahmen</w:t>
            </w:r>
            <w:r w:rsidRPr="00CF490B">
              <w:rPr>
                <w:rFonts w:cstheme="minorHAnsi"/>
                <w:sz w:val="24"/>
              </w:rPr>
              <w:t xml:space="preserve"> </w:t>
            </w:r>
            <w:r w:rsidRPr="00CF490B">
              <w:rPr>
                <w:rFonts w:cstheme="minorHAnsi"/>
                <w:b/>
                <w:sz w:val="24"/>
              </w:rPr>
              <w:t>NRW</w:t>
            </w:r>
          </w:p>
        </w:tc>
      </w:tr>
      <w:tr w:rsidR="00903425" w:rsidRPr="00CF490B" w14:paraId="5C31FB93" w14:textId="77777777" w:rsidTr="002A6788">
        <w:trPr>
          <w:trHeight w:val="2490"/>
        </w:trPr>
        <w:tc>
          <w:tcPr>
            <w:tcW w:w="5000" w:type="pct"/>
            <w:gridSpan w:val="2"/>
          </w:tcPr>
          <w:p w14:paraId="31022DEC" w14:textId="77777777" w:rsidR="001A3B6D" w:rsidRPr="002A6788" w:rsidRDefault="00903425" w:rsidP="001A3B6D">
            <w:pPr>
              <w:pStyle w:val="Basisinfos"/>
              <w:rPr>
                <w:rFonts w:ascii="Calibri" w:hAnsi="Calibri" w:cs="Calibri"/>
                <w:sz w:val="22"/>
              </w:rPr>
            </w:pPr>
            <w:r w:rsidRPr="002A6788">
              <w:rPr>
                <w:rFonts w:ascii="Calibri" w:hAnsi="Calibri" w:cs="Calibri"/>
                <w:sz w:val="22"/>
              </w:rPr>
              <w:t>Zentrale Kompetenzen aus dem Orientierungsrahmen NRW</w:t>
            </w:r>
            <w:r w:rsidRPr="002A6788">
              <w:rPr>
                <w:rStyle w:val="Funotenzeichen"/>
                <w:rFonts w:ascii="Calibri" w:hAnsi="Calibri" w:cs="Calibri"/>
                <w:sz w:val="22"/>
              </w:rPr>
              <w:footnoteReference w:id="1"/>
            </w:r>
            <w:r w:rsidRPr="002A6788">
              <w:rPr>
                <w:rFonts w:ascii="Calibri" w:hAnsi="Calibri" w:cs="Calibri"/>
                <w:sz w:val="22"/>
              </w:rPr>
              <w:t xml:space="preserve">, welche durch den Einsatz des Aus- und Fortbildungskonzeptes von den Teilnehmenden unmittelbar erworben werden. </w:t>
            </w:r>
          </w:p>
          <w:p w14:paraId="4C96EAE2" w14:textId="77777777" w:rsidR="001A3B6D" w:rsidRPr="002A6788" w:rsidRDefault="001A3B6D" w:rsidP="001A3B6D">
            <w:pPr>
              <w:pStyle w:val="Basisinfos"/>
              <w:rPr>
                <w:rFonts w:ascii="Calibri" w:hAnsi="Calibri" w:cs="Calibri"/>
                <w:sz w:val="22"/>
              </w:rPr>
            </w:pPr>
          </w:p>
          <w:p w14:paraId="79FD146F" w14:textId="77777777" w:rsidR="001A3B6D" w:rsidRPr="002A6788" w:rsidRDefault="00903425" w:rsidP="001A3B6D">
            <w:pPr>
              <w:pStyle w:val="Basisinfos"/>
              <w:rPr>
                <w:rFonts w:ascii="Calibri" w:hAnsi="Calibri" w:cs="Calibri"/>
                <w:sz w:val="22"/>
              </w:rPr>
            </w:pPr>
            <w:r w:rsidRPr="002A6788">
              <w:rPr>
                <w:rFonts w:ascii="Calibri" w:hAnsi="Calibri" w:cs="Calibri"/>
                <w:sz w:val="22"/>
              </w:rPr>
              <w:t>Benennen Sie diese bitte (wortgetreu)</w:t>
            </w:r>
            <w:r w:rsidR="001A3B6D" w:rsidRPr="002A6788">
              <w:rPr>
                <w:rFonts w:ascii="Calibri" w:hAnsi="Calibri" w:cs="Calibri"/>
                <w:sz w:val="22"/>
              </w:rPr>
              <w:t>.</w:t>
            </w:r>
          </w:p>
          <w:p w14:paraId="681027DA" w14:textId="77777777" w:rsidR="001A3B6D" w:rsidRPr="002A6788" w:rsidRDefault="001A3B6D" w:rsidP="001A3B6D">
            <w:pPr>
              <w:pStyle w:val="Basisinfos"/>
              <w:rPr>
                <w:rFonts w:ascii="Calibri" w:hAnsi="Calibri" w:cs="Calibri"/>
                <w:sz w:val="22"/>
              </w:rPr>
            </w:pPr>
          </w:p>
          <w:p w14:paraId="31B78D24" w14:textId="4ED5C59D" w:rsidR="00903425" w:rsidRPr="002A6788" w:rsidRDefault="00903425" w:rsidP="001A3B6D">
            <w:pPr>
              <w:pStyle w:val="Basisinfos"/>
              <w:rPr>
                <w:rFonts w:ascii="Calibri" w:hAnsi="Calibri" w:cs="Calibri"/>
                <w:sz w:val="22"/>
              </w:rPr>
            </w:pPr>
            <w:r w:rsidRPr="002A6788">
              <w:rPr>
                <w:rFonts w:ascii="Calibri" w:hAnsi="Calibri" w:cs="Calibri"/>
                <w:sz w:val="22"/>
              </w:rPr>
              <w:t xml:space="preserve">Orientieren Sie sich bei der Darstellung bitte an dem folgenden Muster: </w:t>
            </w:r>
            <w:r w:rsidR="001A3B6D" w:rsidRPr="002A6788">
              <w:rPr>
                <w:rFonts w:ascii="Calibri" w:hAnsi="Calibri" w:cs="Calibri"/>
                <w:sz w:val="22"/>
              </w:rPr>
              <w:br/>
            </w:r>
            <w:r w:rsidRPr="002A6788">
              <w:rPr>
                <w:rFonts w:ascii="Calibri" w:hAnsi="Calibri" w:cs="Calibri"/>
                <w:sz w:val="22"/>
              </w:rPr>
              <w:t>Nummerierung, Handlungsfeld, Kompetenz, Kompetenzbeschreibung (siehe Handreichung).</w:t>
            </w:r>
          </w:p>
          <w:p w14:paraId="12E0FC0B" w14:textId="77777777" w:rsidR="00903425" w:rsidRPr="00CF490B" w:rsidRDefault="00903425" w:rsidP="002A6788">
            <w:pPr>
              <w:pStyle w:val="Basisinfos"/>
              <w:ind w:left="0"/>
              <w:rPr>
                <w:rFonts w:cstheme="minorHAnsi"/>
              </w:rPr>
            </w:pPr>
          </w:p>
        </w:tc>
      </w:tr>
    </w:tbl>
    <w:p w14:paraId="6CB021A2" w14:textId="77777777" w:rsidR="00775EEA" w:rsidRPr="00CF490B" w:rsidRDefault="00775EEA" w:rsidP="00775EEA">
      <w:pPr>
        <w:pStyle w:val="berschrift1"/>
        <w:rPr>
          <w:rFonts w:cstheme="minorHAnsi"/>
        </w:rPr>
      </w:pPr>
      <w:bookmarkStart w:id="3" w:name="_Toc111535171"/>
      <w:r w:rsidRPr="00CF490B">
        <w:rPr>
          <w:rFonts w:cstheme="minorHAnsi"/>
        </w:rPr>
        <w:lastRenderedPageBreak/>
        <w:t>Inhalte und Begründung</w:t>
      </w:r>
      <w:bookmarkEnd w:id="3"/>
      <w:r w:rsidRPr="00CF490B">
        <w:rPr>
          <w:rFonts w:cstheme="minorHAnsi"/>
        </w:rPr>
        <w:t xml:space="preserve"> </w:t>
      </w:r>
    </w:p>
    <w:p w14:paraId="3C072C87" w14:textId="51AB1AF3" w:rsidR="00775EEA" w:rsidRPr="002A6788" w:rsidRDefault="00775EEA" w:rsidP="00775EEA">
      <w:pPr>
        <w:spacing w:before="120" w:after="120" w:line="312" w:lineRule="auto"/>
        <w:jc w:val="both"/>
        <w:rPr>
          <w:rFonts w:ascii="Calibri" w:eastAsiaTheme="minorEastAsia" w:hAnsi="Calibri" w:cs="Calibri"/>
        </w:rPr>
      </w:pPr>
      <w:r w:rsidRPr="002A6788">
        <w:rPr>
          <w:rFonts w:ascii="Calibri" w:hAnsi="Calibri" w:cs="Calibri"/>
          <w:lang w:eastAsia="de-DE"/>
        </w:rPr>
        <w:t>Differenzieren Sie hier (und i</w:t>
      </w:r>
      <w:r w:rsidR="00CF490B">
        <w:rPr>
          <w:rFonts w:ascii="Calibri" w:hAnsi="Calibri" w:cs="Calibri"/>
          <w:lang w:eastAsia="de-DE"/>
        </w:rPr>
        <w:t>n</w:t>
      </w:r>
      <w:r w:rsidRPr="002A6788">
        <w:rPr>
          <w:rFonts w:ascii="Calibri" w:hAnsi="Calibri" w:cs="Calibri"/>
          <w:lang w:eastAsia="de-DE"/>
        </w:rPr>
        <w:t xml:space="preserve"> Kapitel 3) möglichst zwischen den Phasen.</w:t>
      </w:r>
      <w:r w:rsidRPr="002A6788">
        <w:rPr>
          <w:rFonts w:ascii="Calibri" w:eastAsiaTheme="minorEastAsia" w:hAnsi="Calibri" w:cs="Calibri"/>
        </w:rPr>
        <w:t xml:space="preserve"> Gehen Sie dabei auf folgende Aspekte ein und </w:t>
      </w:r>
      <w:r w:rsidR="00A301DF" w:rsidRPr="002A6788">
        <w:rPr>
          <w:rFonts w:ascii="Calibri" w:eastAsiaTheme="minorEastAsia" w:hAnsi="Calibri" w:cs="Calibri"/>
        </w:rPr>
        <w:t>s</w:t>
      </w:r>
      <w:r w:rsidRPr="002A6788">
        <w:rPr>
          <w:rFonts w:ascii="Calibri" w:eastAsiaTheme="minorEastAsia" w:hAnsi="Calibri" w:cs="Calibri"/>
        </w:rPr>
        <w:t>kizzieren Sie …</w:t>
      </w:r>
    </w:p>
    <w:p w14:paraId="7A440770" w14:textId="25425B21" w:rsidR="00775EEA" w:rsidRPr="002A6788" w:rsidRDefault="00775EEA" w:rsidP="00775EEA">
      <w:pPr>
        <w:pStyle w:val="Listenabsatz"/>
        <w:numPr>
          <w:ilvl w:val="0"/>
          <w:numId w:val="3"/>
        </w:numPr>
        <w:spacing w:line="312" w:lineRule="auto"/>
        <w:jc w:val="both"/>
        <w:rPr>
          <w:rFonts w:eastAsiaTheme="majorEastAsia"/>
        </w:rPr>
      </w:pPr>
      <w:r w:rsidRPr="002A6788">
        <w:rPr>
          <w:rFonts w:eastAsiaTheme="minorEastAsia"/>
          <w:b/>
        </w:rPr>
        <w:t>(jeweils oder übergreifend) das Ressourcenpaket und die</w:t>
      </w:r>
      <w:r w:rsidRPr="002A6788">
        <w:rPr>
          <w:rFonts w:eastAsiaTheme="minorEastAsia"/>
        </w:rPr>
        <w:t xml:space="preserve"> </w:t>
      </w:r>
      <w:r w:rsidRPr="002A6788">
        <w:rPr>
          <w:rFonts w:eastAsiaTheme="minorEastAsia"/>
          <w:b/>
        </w:rPr>
        <w:t>zentralen Inhalte</w:t>
      </w:r>
    </w:p>
    <w:p w14:paraId="1EDE5012" w14:textId="37A92D37" w:rsidR="00775EEA" w:rsidRPr="002A6788" w:rsidRDefault="00775EEA" w:rsidP="00775EEA">
      <w:pPr>
        <w:pStyle w:val="Listenabsatz"/>
        <w:numPr>
          <w:ilvl w:val="0"/>
          <w:numId w:val="3"/>
        </w:numPr>
        <w:spacing w:line="312" w:lineRule="auto"/>
        <w:jc w:val="both"/>
        <w:rPr>
          <w:rFonts w:eastAsiaTheme="minorEastAsia"/>
        </w:rPr>
      </w:pPr>
      <w:r w:rsidRPr="002A6788">
        <w:rPr>
          <w:rFonts w:eastAsiaTheme="minorEastAsia"/>
          <w:b/>
          <w:u w:val="single"/>
        </w:rPr>
        <w:t>wie</w:t>
      </w:r>
      <w:r w:rsidRPr="002A6788">
        <w:rPr>
          <w:rFonts w:eastAsiaTheme="minorEastAsia"/>
          <w:b/>
        </w:rPr>
        <w:t xml:space="preserve"> die Förderung der oben benannten</w:t>
      </w:r>
      <w:r w:rsidRPr="002A6788">
        <w:rPr>
          <w:rFonts w:eastAsiaTheme="minorEastAsia"/>
        </w:rPr>
        <w:t xml:space="preserve"> </w:t>
      </w:r>
      <w:r w:rsidRPr="002A6788">
        <w:rPr>
          <w:rFonts w:eastAsiaTheme="minorEastAsia"/>
          <w:b/>
        </w:rPr>
        <w:t>Kompetenzziele</w:t>
      </w:r>
      <w:r w:rsidRPr="002A6788">
        <w:rPr>
          <w:rFonts w:eastAsiaTheme="minorEastAsia"/>
        </w:rPr>
        <w:t xml:space="preserve"> (s. Basisinformationen) </w:t>
      </w:r>
      <w:r w:rsidRPr="002A6788">
        <w:rPr>
          <w:rFonts w:eastAsiaTheme="minorEastAsia"/>
          <w:u w:val="single"/>
        </w:rPr>
        <w:t>sowie weitere Ziele aus anderen Bezugsrahmen</w:t>
      </w:r>
      <w:r w:rsidRPr="002A6788">
        <w:rPr>
          <w:rFonts w:eastAsiaTheme="minorEastAsia"/>
        </w:rPr>
        <w:t xml:space="preserve"> (bitte auflisten) </w:t>
      </w:r>
      <w:r w:rsidRPr="002A6788">
        <w:rPr>
          <w:rFonts w:eastAsiaTheme="minorEastAsia"/>
          <w:b/>
        </w:rPr>
        <w:t>mit Hilfe Ihres Paketes realisiert werden können</w:t>
      </w:r>
      <w:r w:rsidRPr="002A6788">
        <w:rPr>
          <w:rFonts w:eastAsiaTheme="minorEastAsia"/>
        </w:rPr>
        <w:t>.</w:t>
      </w:r>
      <w:r w:rsidRPr="002A6788">
        <w:rPr>
          <w:lang w:eastAsia="de-DE"/>
        </w:rPr>
        <w:t xml:space="preserve"> Differenzieren Sie hier (und im Kapitel 3) möglichst </w:t>
      </w:r>
      <w:r w:rsidR="004E3FFA" w:rsidRPr="002A6788">
        <w:rPr>
          <w:lang w:eastAsia="de-DE"/>
        </w:rPr>
        <w:t>(</w:t>
      </w:r>
      <w:r w:rsidRPr="002A6788">
        <w:rPr>
          <w:lang w:eastAsia="de-DE"/>
        </w:rPr>
        <w:t>und wo sinnvoll</w:t>
      </w:r>
      <w:r w:rsidR="004E3FFA" w:rsidRPr="002A6788">
        <w:rPr>
          <w:lang w:eastAsia="de-DE"/>
        </w:rPr>
        <w:t>)</w:t>
      </w:r>
      <w:r w:rsidRPr="002A6788">
        <w:rPr>
          <w:lang w:eastAsia="de-DE"/>
        </w:rPr>
        <w:t xml:space="preserve"> zwischen den Phasen. Benennen Sie </w:t>
      </w:r>
      <w:r w:rsidRPr="002A6788">
        <w:rPr>
          <w:rFonts w:eastAsiaTheme="minorEastAsia"/>
        </w:rPr>
        <w:t xml:space="preserve">weitere Bezugsrahmen, Lernvoraussetzungen, wie die o.g. Kompetenzziele gefördert werden und die </w:t>
      </w:r>
      <w:r w:rsidRPr="002A6788">
        <w:t>Bedingungen (s. auch Kapitel 3), unter denen bestimmte Kompetenzen vermittelt werden können.</w:t>
      </w:r>
      <w:r w:rsidRPr="002A6788">
        <w:rPr>
          <w:rFonts w:eastAsiaTheme="minorEastAsia"/>
        </w:rPr>
        <w:t xml:space="preserve"> </w:t>
      </w:r>
    </w:p>
    <w:p w14:paraId="51B28A18" w14:textId="77777777" w:rsidR="00775EEA" w:rsidRPr="002A6788" w:rsidRDefault="00775EEA" w:rsidP="00775EEA">
      <w:pPr>
        <w:pStyle w:val="Kommentartext"/>
        <w:numPr>
          <w:ilvl w:val="0"/>
          <w:numId w:val="3"/>
        </w:numPr>
        <w:spacing w:line="312" w:lineRule="auto"/>
        <w:ind w:left="714" w:hanging="357"/>
        <w:contextualSpacing/>
        <w:jc w:val="both"/>
        <w:rPr>
          <w:rFonts w:ascii="Calibri" w:eastAsiaTheme="minorEastAsia" w:hAnsi="Calibri" w:cs="Calibri"/>
          <w:sz w:val="22"/>
          <w:szCs w:val="22"/>
        </w:rPr>
      </w:pPr>
      <w:r w:rsidRPr="002A6788">
        <w:rPr>
          <w:rFonts w:ascii="Calibri" w:eastAsiaTheme="minorEastAsia" w:hAnsi="Calibri" w:cs="Calibri"/>
          <w:b/>
          <w:sz w:val="22"/>
          <w:szCs w:val="22"/>
        </w:rPr>
        <w:t>Evaluationshinweise</w:t>
      </w:r>
      <w:r w:rsidRPr="002A6788">
        <w:rPr>
          <w:rFonts w:ascii="Calibri" w:eastAsiaTheme="minorEastAsia" w:hAnsi="Calibri" w:cs="Calibri"/>
          <w:sz w:val="22"/>
          <w:szCs w:val="22"/>
        </w:rPr>
        <w:t xml:space="preserve"> und </w:t>
      </w:r>
      <w:r w:rsidRPr="002A6788">
        <w:rPr>
          <w:rFonts w:ascii="Calibri" w:eastAsiaTheme="minorEastAsia" w:hAnsi="Calibri" w:cs="Calibri"/>
          <w:b/>
          <w:sz w:val="22"/>
          <w:szCs w:val="22"/>
        </w:rPr>
        <w:t>wissenschaftliche Grundlagen</w:t>
      </w:r>
    </w:p>
    <w:p w14:paraId="4968A677" w14:textId="77777777" w:rsidR="00775EEA" w:rsidRPr="002A6788" w:rsidRDefault="00775EEA" w:rsidP="00775EEA">
      <w:pPr>
        <w:pStyle w:val="Kommentartext"/>
        <w:numPr>
          <w:ilvl w:val="0"/>
          <w:numId w:val="3"/>
        </w:numPr>
        <w:spacing w:line="312" w:lineRule="auto"/>
        <w:ind w:left="714" w:hanging="357"/>
        <w:contextualSpacing/>
        <w:jc w:val="both"/>
        <w:rPr>
          <w:rFonts w:ascii="Calibri" w:eastAsiaTheme="minorEastAsia" w:hAnsi="Calibri" w:cs="Calibri"/>
          <w:sz w:val="24"/>
          <w:szCs w:val="22"/>
        </w:rPr>
      </w:pPr>
      <w:r w:rsidRPr="002A6788">
        <w:rPr>
          <w:rFonts w:ascii="Calibri" w:eastAsiaTheme="minorEastAsia" w:hAnsi="Calibri" w:cs="Calibri"/>
          <w:b/>
          <w:sz w:val="22"/>
        </w:rPr>
        <w:t>Querbezüge</w:t>
      </w:r>
      <w:r w:rsidRPr="002A6788">
        <w:rPr>
          <w:rFonts w:ascii="Calibri" w:eastAsiaTheme="minorEastAsia" w:hAnsi="Calibri" w:cs="Calibri"/>
          <w:sz w:val="22"/>
        </w:rPr>
        <w:t xml:space="preserve"> wie Inklusion/Mehrsprachigkeit/Schulentwicklung etc. </w:t>
      </w:r>
    </w:p>
    <w:p w14:paraId="4EC704B6" w14:textId="77777777" w:rsidR="00775EEA" w:rsidRPr="00CF490B" w:rsidRDefault="00775EEA" w:rsidP="00775EEA">
      <w:pPr>
        <w:pStyle w:val="berschrift1"/>
        <w:spacing w:before="360"/>
        <w:ind w:left="431" w:hanging="431"/>
        <w:rPr>
          <w:rFonts w:cstheme="minorHAnsi"/>
        </w:rPr>
      </w:pPr>
      <w:bookmarkStart w:id="4" w:name="_Toc111535172"/>
      <w:r w:rsidRPr="00CF490B">
        <w:rPr>
          <w:rFonts w:cstheme="minorHAnsi"/>
        </w:rPr>
        <w:t>Aufbau: Organisatorisches, Lernformen und eingesetzte Ressourcen</w:t>
      </w:r>
      <w:bookmarkEnd w:id="4"/>
    </w:p>
    <w:p w14:paraId="440CA005" w14:textId="77777777" w:rsidR="00775EEA" w:rsidRPr="00CF490B" w:rsidRDefault="00775EEA" w:rsidP="00775EEA">
      <w:pPr>
        <w:pStyle w:val="Listenabsatz"/>
        <w:numPr>
          <w:ilvl w:val="0"/>
          <w:numId w:val="4"/>
        </w:numPr>
        <w:spacing w:line="312" w:lineRule="auto"/>
        <w:rPr>
          <w:rFonts w:asciiTheme="minorHAnsi" w:eastAsiaTheme="minorEastAsia" w:hAnsiTheme="minorHAnsi" w:cstheme="minorHAnsi"/>
        </w:rPr>
      </w:pPr>
      <w:r w:rsidRPr="00CF490B">
        <w:rPr>
          <w:rFonts w:asciiTheme="minorHAnsi" w:eastAsiaTheme="minorEastAsia" w:hAnsiTheme="minorHAnsi" w:cstheme="minorHAnsi"/>
        </w:rPr>
        <w:t xml:space="preserve">(ggf. einleitend): </w:t>
      </w:r>
      <w:r w:rsidRPr="00CF490B">
        <w:rPr>
          <w:rFonts w:asciiTheme="minorHAnsi" w:eastAsiaTheme="minorEastAsia" w:hAnsiTheme="minorHAnsi" w:cstheme="minorHAnsi"/>
          <w:b/>
        </w:rPr>
        <w:t>Praxiserfahrung</w:t>
      </w:r>
      <w:r w:rsidRPr="00CF490B">
        <w:rPr>
          <w:rFonts w:asciiTheme="minorHAnsi" w:eastAsiaTheme="minorEastAsia" w:hAnsiTheme="minorHAnsi" w:cstheme="minorHAnsi"/>
        </w:rPr>
        <w:t xml:space="preserve">, ggf. aus der (eigenen) Lehrpraxis </w:t>
      </w:r>
    </w:p>
    <w:p w14:paraId="3363BADB" w14:textId="2C35CEC5" w:rsidR="00775EEA" w:rsidRPr="00CF490B" w:rsidRDefault="00775EEA" w:rsidP="00775EEA">
      <w:pPr>
        <w:pStyle w:val="Listenabsatz"/>
        <w:numPr>
          <w:ilvl w:val="0"/>
          <w:numId w:val="4"/>
        </w:numPr>
        <w:spacing w:line="312" w:lineRule="auto"/>
        <w:rPr>
          <w:rFonts w:asciiTheme="minorHAnsi" w:hAnsiTheme="minorHAnsi" w:cstheme="minorHAnsi"/>
        </w:rPr>
      </w:pPr>
      <w:r w:rsidRPr="00CF490B">
        <w:rPr>
          <w:rFonts w:asciiTheme="minorHAnsi" w:eastAsiaTheme="minorEastAsia" w:hAnsiTheme="minorHAnsi" w:cstheme="minorHAnsi"/>
          <w:b/>
        </w:rPr>
        <w:t>O</w:t>
      </w:r>
      <w:r w:rsidRPr="00CF490B">
        <w:rPr>
          <w:rFonts w:asciiTheme="minorHAnsi" w:eastAsiaTheme="majorEastAsia" w:hAnsiTheme="minorHAnsi" w:cstheme="minorHAnsi"/>
          <w:b/>
          <w:lang w:eastAsia="de-DE"/>
        </w:rPr>
        <w:t>rganisatorisches:</w:t>
      </w:r>
      <w:r w:rsidRPr="00CF490B">
        <w:rPr>
          <w:rFonts w:asciiTheme="minorHAnsi" w:eastAsiaTheme="majorEastAsia" w:hAnsiTheme="minorHAnsi" w:cstheme="minorHAnsi"/>
        </w:rPr>
        <w:t xml:space="preserve"> zeitliche Bedingungen, Formen der Vermittlung, Sequenzierung, Möglichkeit zur Modularisierung, Gruppengröße etc</w:t>
      </w:r>
      <w:r w:rsidR="00CF490B">
        <w:rPr>
          <w:rFonts w:asciiTheme="minorHAnsi" w:eastAsiaTheme="majorEastAsia" w:hAnsiTheme="minorHAnsi" w:cstheme="minorHAnsi"/>
        </w:rPr>
        <w:t>.</w:t>
      </w:r>
    </w:p>
    <w:p w14:paraId="140431A3" w14:textId="103FF104" w:rsidR="00775EEA" w:rsidRPr="00CF490B" w:rsidRDefault="00775EEA" w:rsidP="00775EEA">
      <w:pPr>
        <w:pStyle w:val="Listenabsatz"/>
        <w:numPr>
          <w:ilvl w:val="0"/>
          <w:numId w:val="4"/>
        </w:numPr>
        <w:spacing w:line="312" w:lineRule="auto"/>
        <w:rPr>
          <w:rFonts w:asciiTheme="minorHAnsi" w:hAnsiTheme="minorHAnsi" w:cstheme="minorHAnsi"/>
        </w:rPr>
      </w:pPr>
      <w:r w:rsidRPr="00CF490B">
        <w:rPr>
          <w:rFonts w:asciiTheme="minorHAnsi" w:eastAsiaTheme="majorEastAsia" w:hAnsiTheme="minorHAnsi" w:cstheme="minorHAnsi"/>
          <w:b/>
        </w:rPr>
        <w:t>Lehr-/Lernformen und Methoden</w:t>
      </w:r>
      <w:r w:rsidRPr="00CF490B">
        <w:rPr>
          <w:rFonts w:asciiTheme="minorHAnsi" w:eastAsiaTheme="majorEastAsia" w:hAnsiTheme="minorHAnsi" w:cstheme="minorHAnsi"/>
        </w:rPr>
        <w:t xml:space="preserve"> </w:t>
      </w:r>
    </w:p>
    <w:p w14:paraId="7FF0F807" w14:textId="77777777" w:rsidR="00775EEA" w:rsidRPr="00CF490B" w:rsidRDefault="00775EEA" w:rsidP="00775EEA">
      <w:pPr>
        <w:pStyle w:val="berschrift1"/>
        <w:spacing w:before="360" w:line="312" w:lineRule="auto"/>
        <w:ind w:left="431" w:hanging="431"/>
        <w:rPr>
          <w:rFonts w:cstheme="minorHAnsi"/>
        </w:rPr>
      </w:pPr>
      <w:bookmarkStart w:id="5" w:name="_Toc111535173"/>
      <w:r w:rsidRPr="00CF490B">
        <w:rPr>
          <w:rFonts w:cstheme="minorHAnsi"/>
        </w:rPr>
        <w:t>Quellen</w:t>
      </w:r>
      <w:bookmarkEnd w:id="5"/>
    </w:p>
    <w:p w14:paraId="7DF89B0B" w14:textId="14323F8F" w:rsidR="00B771D4" w:rsidRDefault="00DE6D8E" w:rsidP="00B771D4">
      <w:pPr>
        <w:rPr>
          <w:rFonts w:cstheme="minorHAnsi"/>
        </w:rPr>
        <w:sectPr w:rsidR="00B771D4" w:rsidSect="00546AEE"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17" w:right="1417" w:bottom="1134" w:left="1417" w:header="0" w:footer="567" w:gutter="0"/>
          <w:cols w:space="708"/>
          <w:titlePg/>
          <w:docGrid w:linePitch="360"/>
        </w:sectPr>
      </w:pPr>
      <w:r w:rsidRPr="00CF490B">
        <w:rPr>
          <w:rFonts w:cstheme="minorHAnsi"/>
        </w:rPr>
        <w:t>(…</w:t>
      </w:r>
      <w:r w:rsidR="0057637D">
        <w:rPr>
          <w:rFonts w:cstheme="minorHAnsi"/>
        </w:rPr>
        <w:t>)</w:t>
      </w:r>
    </w:p>
    <w:p w14:paraId="5119604B" w14:textId="23C2AB33" w:rsidR="00370D60" w:rsidRDefault="00370D60" w:rsidP="00370D60">
      <w:pPr>
        <w:pBdr>
          <w:bottom w:val="single" w:sz="6" w:space="1" w:color="auto"/>
        </w:pBdr>
      </w:pPr>
    </w:p>
    <w:p w14:paraId="2EF3EFB3" w14:textId="3DC2DD30" w:rsidR="00370D60" w:rsidRPr="00DB5014" w:rsidRDefault="00356B5B" w:rsidP="00370D60">
      <w:pPr>
        <w:rPr>
          <w:rFonts w:eastAsia="Times New Roman"/>
          <w:sz w:val="20"/>
        </w:rPr>
      </w:pPr>
      <w:r w:rsidRPr="00DB5014">
        <w:rPr>
          <w:rFonts w:eastAsia="Times New Roman"/>
          <w:sz w:val="20"/>
        </w:rPr>
        <w:t xml:space="preserve">Die vorliegende Referenzversion für die Beschreibung von Nutzungskonzepten für didaktische Ressourcen wurde entwickelt und wird herausgegeben von </w:t>
      </w:r>
      <w:r w:rsidR="00370D60" w:rsidRPr="00DB5014">
        <w:rPr>
          <w:rFonts w:eastAsia="Times New Roman"/>
          <w:sz w:val="20"/>
        </w:rPr>
        <w:t xml:space="preserve">der Arbeitsgemeinschaft </w:t>
      </w:r>
      <w:r w:rsidR="00370D60" w:rsidRPr="002A6788">
        <w:rPr>
          <w:rFonts w:eastAsia="Times New Roman"/>
          <w:i/>
          <w:sz w:val="20"/>
        </w:rPr>
        <w:t>Interdisziplinäre Mediendidaktik und -bildung</w:t>
      </w:r>
      <w:r w:rsidR="00370D60" w:rsidRPr="00DB5014">
        <w:rPr>
          <w:rFonts w:eastAsia="Times New Roman"/>
          <w:sz w:val="20"/>
        </w:rPr>
        <w:t xml:space="preserve"> </w:t>
      </w:r>
      <w:r w:rsidRPr="00DB5014">
        <w:rPr>
          <w:rFonts w:eastAsia="Times New Roman"/>
          <w:sz w:val="20"/>
        </w:rPr>
        <w:t>(</w:t>
      </w:r>
      <w:r w:rsidRPr="002A6788">
        <w:rPr>
          <w:rFonts w:eastAsia="Times New Roman"/>
          <w:i/>
          <w:sz w:val="20"/>
        </w:rPr>
        <w:t>Imedibi</w:t>
      </w:r>
      <w:r w:rsidRPr="00DB5014">
        <w:rPr>
          <w:rFonts w:eastAsia="Times New Roman"/>
          <w:sz w:val="20"/>
        </w:rPr>
        <w:t xml:space="preserve">) des Verbundprojekts </w:t>
      </w:r>
      <w:r w:rsidRPr="00DB5014">
        <w:rPr>
          <w:rFonts w:eastAsia="Times New Roman"/>
          <w:i/>
          <w:sz w:val="20"/>
        </w:rPr>
        <w:t>Comm</w:t>
      </w:r>
      <w:r w:rsidR="004C1604" w:rsidRPr="00DB5014">
        <w:rPr>
          <w:rFonts w:eastAsia="Times New Roman"/>
          <w:i/>
          <w:sz w:val="20"/>
        </w:rPr>
        <w:t>unities of Practice NRW für eine Innovative Lehrerbildung</w:t>
      </w:r>
      <w:r w:rsidRPr="00DB5014">
        <w:rPr>
          <w:rFonts w:eastAsia="Times New Roman"/>
          <w:i/>
          <w:sz w:val="20"/>
        </w:rPr>
        <w:t xml:space="preserve"> </w:t>
      </w:r>
      <w:r w:rsidRPr="00DB5014">
        <w:rPr>
          <w:rFonts w:eastAsia="Times New Roman"/>
          <w:sz w:val="20"/>
        </w:rPr>
        <w:t>(</w:t>
      </w:r>
      <w:r w:rsidRPr="00DB5014">
        <w:rPr>
          <w:rFonts w:eastAsia="Times New Roman"/>
          <w:i/>
          <w:sz w:val="20"/>
        </w:rPr>
        <w:t>Com</w:t>
      </w:r>
      <w:r w:rsidRPr="00DB5014">
        <w:rPr>
          <w:rFonts w:eastAsia="Times New Roman"/>
          <w:i/>
          <w:sz w:val="20"/>
          <w:vertAlign w:val="superscript"/>
        </w:rPr>
        <w:t>e</w:t>
      </w:r>
      <w:r w:rsidRPr="00DB5014">
        <w:rPr>
          <w:rFonts w:eastAsia="Times New Roman"/>
          <w:i/>
          <w:sz w:val="20"/>
        </w:rPr>
        <w:t>in</w:t>
      </w:r>
      <w:r w:rsidRPr="00DB5014">
        <w:rPr>
          <w:rFonts w:eastAsia="Times New Roman"/>
          <w:sz w:val="20"/>
        </w:rPr>
        <w:t>) unter Beteiligung der folgenden Personen:</w:t>
      </w:r>
    </w:p>
    <w:p w14:paraId="427BC1D0" w14:textId="2DD21F34" w:rsidR="00370D60" w:rsidRPr="002A6788" w:rsidRDefault="00370D60" w:rsidP="002A6788">
      <w:pPr>
        <w:pStyle w:val="Listenabsatz"/>
        <w:numPr>
          <w:ilvl w:val="0"/>
          <w:numId w:val="13"/>
        </w:numPr>
        <w:rPr>
          <w:rFonts w:eastAsia="Times New Roman"/>
          <w:sz w:val="20"/>
        </w:rPr>
      </w:pPr>
      <w:r w:rsidRPr="002A6788">
        <w:rPr>
          <w:rFonts w:eastAsia="Times New Roman"/>
          <w:sz w:val="20"/>
        </w:rPr>
        <w:t>Lara Arndt</w:t>
      </w:r>
      <w:r w:rsidR="00356B5B" w:rsidRPr="002A6788">
        <w:rPr>
          <w:rFonts w:eastAsia="Times New Roman"/>
          <w:sz w:val="20"/>
        </w:rPr>
        <w:t>, M.</w:t>
      </w:r>
      <w:r w:rsidR="003969FF" w:rsidRPr="00DB5014">
        <w:rPr>
          <w:rFonts w:eastAsia="Times New Roman"/>
          <w:sz w:val="20"/>
        </w:rPr>
        <w:t xml:space="preserve"> </w:t>
      </w:r>
      <w:r w:rsidR="00356B5B" w:rsidRPr="002A6788">
        <w:rPr>
          <w:rFonts w:eastAsia="Times New Roman"/>
          <w:sz w:val="20"/>
        </w:rPr>
        <w:t>Ed.</w:t>
      </w:r>
      <w:r w:rsidR="0080601B" w:rsidRPr="002A6788">
        <w:rPr>
          <w:rFonts w:eastAsia="Times New Roman"/>
          <w:sz w:val="20"/>
        </w:rPr>
        <w:t xml:space="preserve"> (wissenschaftliche Mitarbeit)</w:t>
      </w:r>
    </w:p>
    <w:p w14:paraId="1095C8A7" w14:textId="32839E06" w:rsidR="00356B5B" w:rsidRPr="002A6788" w:rsidRDefault="00356B5B" w:rsidP="002A6788">
      <w:pPr>
        <w:pStyle w:val="Listenabsatz"/>
        <w:numPr>
          <w:ilvl w:val="0"/>
          <w:numId w:val="13"/>
        </w:numPr>
        <w:spacing w:before="120"/>
        <w:rPr>
          <w:rFonts w:eastAsia="Times New Roman"/>
          <w:sz w:val="20"/>
        </w:rPr>
      </w:pPr>
      <w:r w:rsidRPr="002A6788">
        <w:rPr>
          <w:rFonts w:eastAsia="Times New Roman"/>
          <w:sz w:val="20"/>
        </w:rPr>
        <w:t>Dr. Günther Wolfswinkler (als Vertreter der Verbundleitung)</w:t>
      </w:r>
    </w:p>
    <w:p w14:paraId="46E8B1BA" w14:textId="77777777" w:rsidR="00F6443D" w:rsidRPr="00DB5014" w:rsidRDefault="00370D60" w:rsidP="002A6788">
      <w:pPr>
        <w:pStyle w:val="Listenabsatz"/>
        <w:numPr>
          <w:ilvl w:val="0"/>
          <w:numId w:val="13"/>
        </w:numPr>
        <w:spacing w:before="120"/>
        <w:ind w:left="714" w:hanging="357"/>
        <w:contextualSpacing w:val="0"/>
        <w:rPr>
          <w:rFonts w:eastAsia="Times New Roman"/>
          <w:sz w:val="20"/>
        </w:rPr>
      </w:pPr>
      <w:r w:rsidRPr="002A6788">
        <w:rPr>
          <w:rFonts w:eastAsia="Times New Roman"/>
          <w:sz w:val="20"/>
        </w:rPr>
        <w:t>Prof. Dr. Michael Beißwenger</w:t>
      </w:r>
      <w:r w:rsidR="0080601B" w:rsidRPr="002A6788">
        <w:rPr>
          <w:rFonts w:eastAsia="Times New Roman"/>
          <w:sz w:val="20"/>
        </w:rPr>
        <w:t xml:space="preserve"> (AG-Leitung)</w:t>
      </w:r>
    </w:p>
    <w:p w14:paraId="49D7D48E" w14:textId="77777777" w:rsidR="00F6443D" w:rsidRPr="00DB5014" w:rsidRDefault="00370D60" w:rsidP="00F6443D">
      <w:pPr>
        <w:pStyle w:val="Listenabsatz"/>
        <w:numPr>
          <w:ilvl w:val="0"/>
          <w:numId w:val="13"/>
        </w:numPr>
        <w:spacing w:before="120"/>
        <w:rPr>
          <w:rFonts w:eastAsia="Times New Roman"/>
          <w:sz w:val="20"/>
        </w:rPr>
      </w:pPr>
      <w:r w:rsidRPr="002A6788">
        <w:rPr>
          <w:rFonts w:eastAsia="Times New Roman"/>
          <w:sz w:val="20"/>
        </w:rPr>
        <w:t>Prof. Dr. Torsten Brinda</w:t>
      </w:r>
      <w:r w:rsidR="0080601B" w:rsidRPr="002A6788">
        <w:rPr>
          <w:rFonts w:eastAsia="Times New Roman"/>
          <w:sz w:val="20"/>
        </w:rPr>
        <w:t xml:space="preserve"> (AG-Leitung)</w:t>
      </w:r>
    </w:p>
    <w:p w14:paraId="2A4146BE" w14:textId="77777777" w:rsidR="00F6443D" w:rsidRPr="00DB5014" w:rsidRDefault="00370D60" w:rsidP="00F6443D">
      <w:pPr>
        <w:pStyle w:val="Listenabsatz"/>
        <w:numPr>
          <w:ilvl w:val="0"/>
          <w:numId w:val="13"/>
        </w:numPr>
        <w:spacing w:before="120"/>
        <w:rPr>
          <w:rFonts w:eastAsia="Times New Roman"/>
          <w:sz w:val="20"/>
        </w:rPr>
      </w:pPr>
      <w:r w:rsidRPr="002A6788">
        <w:rPr>
          <w:rFonts w:eastAsia="Times New Roman"/>
          <w:sz w:val="20"/>
        </w:rPr>
        <w:t xml:space="preserve">Björn Bulizek </w:t>
      </w:r>
    </w:p>
    <w:p w14:paraId="5B84452F" w14:textId="77777777" w:rsidR="00F6443D" w:rsidRPr="00DB5014" w:rsidRDefault="00370D60" w:rsidP="00F6443D">
      <w:pPr>
        <w:pStyle w:val="Listenabsatz"/>
        <w:numPr>
          <w:ilvl w:val="0"/>
          <w:numId w:val="13"/>
        </w:numPr>
        <w:spacing w:before="120"/>
        <w:rPr>
          <w:rFonts w:eastAsia="Times New Roman"/>
          <w:sz w:val="20"/>
        </w:rPr>
      </w:pPr>
      <w:r w:rsidRPr="002A6788">
        <w:rPr>
          <w:rFonts w:eastAsia="Times New Roman"/>
          <w:sz w:val="20"/>
        </w:rPr>
        <w:t>Prof. Dr. Inga Gryl</w:t>
      </w:r>
    </w:p>
    <w:p w14:paraId="21A07FB0" w14:textId="77777777" w:rsidR="00F6443D" w:rsidRPr="00DB5014" w:rsidRDefault="00370D60" w:rsidP="00F6443D">
      <w:pPr>
        <w:pStyle w:val="Listenabsatz"/>
        <w:numPr>
          <w:ilvl w:val="0"/>
          <w:numId w:val="13"/>
        </w:numPr>
        <w:spacing w:before="120"/>
        <w:rPr>
          <w:rFonts w:eastAsia="Times New Roman"/>
          <w:sz w:val="20"/>
        </w:rPr>
      </w:pPr>
      <w:r w:rsidRPr="002A6788">
        <w:rPr>
          <w:rFonts w:eastAsia="Times New Roman"/>
          <w:sz w:val="20"/>
        </w:rPr>
        <w:t>Dr. David Tobinski</w:t>
      </w:r>
    </w:p>
    <w:p w14:paraId="2520AE6A" w14:textId="77777777" w:rsidR="00F6443D" w:rsidRPr="00DB5014" w:rsidRDefault="00370D60" w:rsidP="00F6443D">
      <w:pPr>
        <w:pStyle w:val="Listenabsatz"/>
        <w:numPr>
          <w:ilvl w:val="0"/>
          <w:numId w:val="13"/>
        </w:numPr>
        <w:spacing w:before="120"/>
        <w:rPr>
          <w:rFonts w:eastAsia="Times New Roman"/>
          <w:sz w:val="20"/>
        </w:rPr>
      </w:pPr>
      <w:r w:rsidRPr="002A6788">
        <w:rPr>
          <w:rFonts w:eastAsia="Times New Roman"/>
          <w:sz w:val="20"/>
        </w:rPr>
        <w:t>Prof. Dr. Manfred Holodynski</w:t>
      </w:r>
    </w:p>
    <w:p w14:paraId="5F3F7E84" w14:textId="6EFAC33B" w:rsidR="00370D60" w:rsidRPr="002A6788" w:rsidRDefault="00370D60" w:rsidP="002A6788">
      <w:pPr>
        <w:pStyle w:val="Listenabsatz"/>
        <w:numPr>
          <w:ilvl w:val="0"/>
          <w:numId w:val="13"/>
        </w:numPr>
        <w:spacing w:before="120"/>
        <w:rPr>
          <w:rFonts w:eastAsia="Times New Roman"/>
          <w:sz w:val="20"/>
        </w:rPr>
      </w:pPr>
      <w:r w:rsidRPr="002A6788">
        <w:rPr>
          <w:rFonts w:eastAsia="Times New Roman"/>
          <w:sz w:val="20"/>
        </w:rPr>
        <w:t>Manuel Oellers</w:t>
      </w:r>
    </w:p>
    <w:p w14:paraId="2EE34C0D" w14:textId="6F4F4527" w:rsidR="0080601B" w:rsidRPr="00DB5014" w:rsidRDefault="0080601B" w:rsidP="0080601B">
      <w:pPr>
        <w:spacing w:before="120" w:after="0"/>
        <w:rPr>
          <w:rFonts w:eastAsia="Times New Roman"/>
          <w:sz w:val="20"/>
        </w:rPr>
      </w:pPr>
      <w:r w:rsidRPr="00DB5014">
        <w:rPr>
          <w:rFonts w:eastAsia="Times New Roman"/>
          <w:sz w:val="20"/>
        </w:rPr>
        <w:t>In die Entwicklung des Nutzungskonzepts sind in mehreren Erprobungs- und Rückmeldeschleifen Feedbacks und Anregungen aus den am Verbundprojekt beteiligten Communities of Practice (CoPs) eingeflossen. S</w:t>
      </w:r>
      <w:r w:rsidRPr="002A6788">
        <w:rPr>
          <w:rFonts w:eastAsia="Times New Roman"/>
          <w:sz w:val="20"/>
        </w:rPr>
        <w:t xml:space="preserve">tellvertretend für die CoPs, </w:t>
      </w:r>
      <w:r w:rsidRPr="00DB5014">
        <w:rPr>
          <w:rFonts w:eastAsia="Times New Roman"/>
          <w:sz w:val="20"/>
        </w:rPr>
        <w:t>in</w:t>
      </w:r>
      <w:r w:rsidRPr="002A6788">
        <w:rPr>
          <w:rFonts w:eastAsia="Times New Roman"/>
          <w:sz w:val="20"/>
        </w:rPr>
        <w:t xml:space="preserve"> denen Akteur:innen aller d</w:t>
      </w:r>
      <w:r w:rsidRPr="00DB5014">
        <w:rPr>
          <w:rFonts w:eastAsia="Times New Roman"/>
          <w:sz w:val="20"/>
        </w:rPr>
        <w:t>rei Phasen der Lehrkräftebildung mitgewirkt haben, sind im Folgenden die CoP-Leiter:innen und die wissenschaftlichen Mitarbeiter:innen der CoPs genannt:</w:t>
      </w:r>
    </w:p>
    <w:p w14:paraId="4F1CDB35" w14:textId="7DD71F34" w:rsidR="004C1604" w:rsidRPr="00DB5014" w:rsidRDefault="004C1604" w:rsidP="004C1604">
      <w:pPr>
        <w:spacing w:before="120" w:after="120"/>
        <w:rPr>
          <w:rFonts w:eastAsia="Times New Roman"/>
          <w:sz w:val="20"/>
        </w:rPr>
      </w:pPr>
      <w:r w:rsidRPr="00DB5014">
        <w:rPr>
          <w:rFonts w:eastAsia="Times New Roman"/>
          <w:sz w:val="20"/>
        </w:rPr>
        <w:t>CoP Deutsch als Zweitsprache</w:t>
      </w:r>
      <w:r w:rsidR="00B94EF0" w:rsidRPr="00DB5014">
        <w:rPr>
          <w:rFonts w:eastAsia="Times New Roman"/>
          <w:sz w:val="20"/>
        </w:rPr>
        <w:t>:</w:t>
      </w:r>
    </w:p>
    <w:p w14:paraId="37ACD41E" w14:textId="6CF167C3" w:rsidR="004C1604" w:rsidRPr="00DB5014" w:rsidRDefault="00B94EF0" w:rsidP="004C1604">
      <w:pPr>
        <w:pStyle w:val="Listenabsatz"/>
        <w:numPr>
          <w:ilvl w:val="0"/>
          <w:numId w:val="14"/>
        </w:numPr>
        <w:spacing w:before="120" w:after="120"/>
        <w:rPr>
          <w:rFonts w:eastAsia="Times New Roman"/>
          <w:sz w:val="20"/>
        </w:rPr>
      </w:pPr>
      <w:r w:rsidRPr="00DB5014">
        <w:rPr>
          <w:rFonts w:eastAsia="Times New Roman"/>
          <w:sz w:val="20"/>
        </w:rPr>
        <w:t xml:space="preserve">Dr. Christoph Gantefort </w:t>
      </w:r>
    </w:p>
    <w:p w14:paraId="04268CD2" w14:textId="0B2D2DF7" w:rsidR="00B94EF0" w:rsidRPr="00DB5014" w:rsidRDefault="00B94EF0" w:rsidP="004C1604">
      <w:pPr>
        <w:pStyle w:val="Listenabsatz"/>
        <w:numPr>
          <w:ilvl w:val="0"/>
          <w:numId w:val="14"/>
        </w:numPr>
        <w:spacing w:before="120" w:after="120"/>
        <w:rPr>
          <w:rFonts w:eastAsia="Times New Roman"/>
          <w:sz w:val="20"/>
        </w:rPr>
      </w:pPr>
      <w:r w:rsidRPr="00DB5014">
        <w:rPr>
          <w:rFonts w:eastAsia="Times New Roman"/>
          <w:sz w:val="20"/>
        </w:rPr>
        <w:t xml:space="preserve">Prof. Dr. Udo Ohm / Dr. Anne Wernicke </w:t>
      </w:r>
    </w:p>
    <w:p w14:paraId="5F491C0B" w14:textId="2271ABB4" w:rsidR="00B94EF0" w:rsidRPr="00DB5014" w:rsidRDefault="00B94EF0" w:rsidP="004C1604">
      <w:pPr>
        <w:pStyle w:val="Listenabsatz"/>
        <w:numPr>
          <w:ilvl w:val="0"/>
          <w:numId w:val="14"/>
        </w:numPr>
        <w:spacing w:before="120" w:after="120"/>
        <w:rPr>
          <w:rFonts w:eastAsia="Times New Roman"/>
          <w:sz w:val="20"/>
          <w:lang w:val="en-US"/>
        </w:rPr>
      </w:pPr>
      <w:r w:rsidRPr="00DB5014">
        <w:rPr>
          <w:rFonts w:eastAsia="Times New Roman"/>
          <w:sz w:val="20"/>
          <w:lang w:val="en-US"/>
        </w:rPr>
        <w:t xml:space="preserve">Prof. Dr. Hans-Joachim Roth / Janna Gutenberg </w:t>
      </w:r>
    </w:p>
    <w:p w14:paraId="7448BBA0" w14:textId="1F942DD4" w:rsidR="0080601B" w:rsidRPr="00DB5014" w:rsidRDefault="0080601B" w:rsidP="002A6788">
      <w:pPr>
        <w:spacing w:before="120" w:after="120"/>
        <w:rPr>
          <w:rFonts w:eastAsia="Times New Roman"/>
          <w:sz w:val="20"/>
        </w:rPr>
      </w:pPr>
      <w:r w:rsidRPr="00DB5014">
        <w:rPr>
          <w:rFonts w:eastAsia="Times New Roman"/>
          <w:sz w:val="20"/>
        </w:rPr>
        <w:t>CoP Geisteswissenschaften</w:t>
      </w:r>
      <w:r w:rsidR="00491057" w:rsidRPr="00DB5014">
        <w:rPr>
          <w:rFonts w:eastAsia="Times New Roman"/>
          <w:sz w:val="20"/>
        </w:rPr>
        <w:t xml:space="preserve"> </w:t>
      </w:r>
      <w:r w:rsidRPr="00DB5014">
        <w:rPr>
          <w:rFonts w:eastAsia="Times New Roman"/>
          <w:sz w:val="20"/>
        </w:rPr>
        <w:t>/</w:t>
      </w:r>
      <w:r w:rsidR="00491057" w:rsidRPr="00DB5014">
        <w:rPr>
          <w:rFonts w:eastAsia="Times New Roman"/>
          <w:sz w:val="20"/>
        </w:rPr>
        <w:t xml:space="preserve"> </w:t>
      </w:r>
      <w:r w:rsidRPr="00DB5014">
        <w:rPr>
          <w:rFonts w:eastAsia="Times New Roman"/>
          <w:sz w:val="20"/>
        </w:rPr>
        <w:t xml:space="preserve">Gesellschaftswissenschaften: </w:t>
      </w:r>
    </w:p>
    <w:p w14:paraId="4052A725" w14:textId="50CA0CFE" w:rsidR="00B94EF0" w:rsidRPr="00DB5014" w:rsidRDefault="00B94EF0" w:rsidP="00B94EF0">
      <w:pPr>
        <w:pStyle w:val="Listenabsatz"/>
        <w:numPr>
          <w:ilvl w:val="0"/>
          <w:numId w:val="11"/>
        </w:numPr>
        <w:tabs>
          <w:tab w:val="left" w:pos="851"/>
          <w:tab w:val="left" w:pos="1418"/>
        </w:tabs>
        <w:rPr>
          <w:rFonts w:eastAsia="Times New Roman"/>
          <w:sz w:val="20"/>
        </w:rPr>
      </w:pPr>
      <w:r w:rsidRPr="00DB5014">
        <w:rPr>
          <w:rFonts w:eastAsia="Times New Roman"/>
          <w:sz w:val="20"/>
        </w:rPr>
        <w:t xml:space="preserve">Prof. Dr. Inga Gryl / Dr. Jana Pokraka </w:t>
      </w:r>
    </w:p>
    <w:p w14:paraId="38D0FC09" w14:textId="2529669F" w:rsidR="0080601B" w:rsidRPr="002A6788" w:rsidRDefault="0080601B" w:rsidP="0080601B">
      <w:pPr>
        <w:pStyle w:val="Listenabsatz"/>
        <w:numPr>
          <w:ilvl w:val="0"/>
          <w:numId w:val="11"/>
        </w:numPr>
        <w:tabs>
          <w:tab w:val="left" w:pos="851"/>
          <w:tab w:val="left" w:pos="1418"/>
        </w:tabs>
        <w:rPr>
          <w:rFonts w:eastAsia="Times New Roman"/>
          <w:sz w:val="20"/>
          <w:lang w:val="en-US"/>
        </w:rPr>
      </w:pPr>
      <w:r w:rsidRPr="002A6788">
        <w:rPr>
          <w:rFonts w:eastAsia="Times New Roman"/>
          <w:sz w:val="20"/>
          <w:lang w:val="en-US"/>
        </w:rPr>
        <w:t>Prof. Dr. Florian Radvan</w:t>
      </w:r>
      <w:r w:rsidRPr="00DB5014">
        <w:rPr>
          <w:rFonts w:eastAsia="Times New Roman"/>
          <w:sz w:val="20"/>
          <w:lang w:val="en-US"/>
        </w:rPr>
        <w:t xml:space="preserve"> </w:t>
      </w:r>
      <w:r w:rsidRPr="002A6788">
        <w:rPr>
          <w:rFonts w:eastAsia="Times New Roman"/>
          <w:sz w:val="20"/>
          <w:lang w:val="en-US"/>
        </w:rPr>
        <w:t>/ K</w:t>
      </w:r>
      <w:r w:rsidRPr="00DB5014">
        <w:rPr>
          <w:rFonts w:eastAsia="Times New Roman"/>
          <w:sz w:val="20"/>
          <w:lang w:val="en-US"/>
        </w:rPr>
        <w:t>ristina Krieger</w:t>
      </w:r>
    </w:p>
    <w:p w14:paraId="78599395" w14:textId="793A35D5" w:rsidR="00B94EF0" w:rsidRPr="00DB5014" w:rsidRDefault="0080601B" w:rsidP="00491057">
      <w:pPr>
        <w:pStyle w:val="Listenabsatz"/>
        <w:numPr>
          <w:ilvl w:val="0"/>
          <w:numId w:val="11"/>
        </w:numPr>
        <w:tabs>
          <w:tab w:val="left" w:pos="851"/>
          <w:tab w:val="left" w:pos="1418"/>
        </w:tabs>
        <w:spacing w:after="120"/>
        <w:ind w:left="714" w:hanging="357"/>
        <w:contextualSpacing w:val="0"/>
        <w:rPr>
          <w:rFonts w:eastAsia="Times New Roman"/>
          <w:sz w:val="20"/>
        </w:rPr>
      </w:pPr>
      <w:r w:rsidRPr="002A6788">
        <w:rPr>
          <w:rFonts w:eastAsia="Times New Roman"/>
          <w:sz w:val="20"/>
        </w:rPr>
        <w:t>Prof. Dr. Björn Rothstein</w:t>
      </w:r>
      <w:r w:rsidR="00B94EF0" w:rsidRPr="00DB5014">
        <w:rPr>
          <w:rFonts w:eastAsia="Times New Roman"/>
          <w:sz w:val="20"/>
        </w:rPr>
        <w:t xml:space="preserve"> / Sophie Ingenillen </w:t>
      </w:r>
    </w:p>
    <w:p w14:paraId="22CA1EB3" w14:textId="71BFBE94" w:rsidR="00B94EF0" w:rsidRPr="00DB5014" w:rsidRDefault="00B94EF0" w:rsidP="00B94EF0">
      <w:pPr>
        <w:tabs>
          <w:tab w:val="left" w:pos="851"/>
          <w:tab w:val="left" w:pos="1418"/>
        </w:tabs>
        <w:rPr>
          <w:rFonts w:eastAsia="Times New Roman"/>
          <w:sz w:val="20"/>
        </w:rPr>
      </w:pPr>
      <w:r w:rsidRPr="00DB5014">
        <w:rPr>
          <w:rFonts w:eastAsia="Times New Roman"/>
          <w:sz w:val="20"/>
        </w:rPr>
        <w:t xml:space="preserve">CoP Informatische </w:t>
      </w:r>
      <w:r w:rsidR="00491057" w:rsidRPr="00DB5014">
        <w:rPr>
          <w:rFonts w:eastAsia="Times New Roman"/>
          <w:sz w:val="20"/>
        </w:rPr>
        <w:t xml:space="preserve">Grundbildung / Digitalisierung als Lerngegenstand: </w:t>
      </w:r>
    </w:p>
    <w:p w14:paraId="706B6418" w14:textId="6ACC72C5" w:rsidR="00491057" w:rsidRPr="00DB5014" w:rsidRDefault="00491057" w:rsidP="00491057">
      <w:pPr>
        <w:pStyle w:val="Listenabsatz"/>
        <w:numPr>
          <w:ilvl w:val="0"/>
          <w:numId w:val="17"/>
        </w:numPr>
        <w:tabs>
          <w:tab w:val="left" w:pos="851"/>
          <w:tab w:val="left" w:pos="1418"/>
        </w:tabs>
        <w:rPr>
          <w:rFonts w:eastAsia="Times New Roman"/>
          <w:sz w:val="20"/>
        </w:rPr>
      </w:pPr>
      <w:r w:rsidRPr="00DB5014">
        <w:rPr>
          <w:rFonts w:eastAsia="Times New Roman"/>
          <w:sz w:val="20"/>
        </w:rPr>
        <w:t xml:space="preserve">Prof. Dr. Torsten Brinda / Matthias Kramer </w:t>
      </w:r>
    </w:p>
    <w:p w14:paraId="405BE55B" w14:textId="53831536" w:rsidR="00491057" w:rsidRPr="00DB5014" w:rsidRDefault="00491057" w:rsidP="00491057">
      <w:pPr>
        <w:pStyle w:val="Listenabsatz"/>
        <w:numPr>
          <w:ilvl w:val="0"/>
          <w:numId w:val="17"/>
        </w:numPr>
        <w:tabs>
          <w:tab w:val="left" w:pos="851"/>
          <w:tab w:val="left" w:pos="1418"/>
        </w:tabs>
        <w:rPr>
          <w:rFonts w:eastAsia="Times New Roman"/>
          <w:sz w:val="20"/>
          <w:lang w:val="en-US"/>
        </w:rPr>
      </w:pPr>
      <w:r w:rsidRPr="00DB5014">
        <w:rPr>
          <w:rFonts w:eastAsia="Times New Roman"/>
          <w:sz w:val="20"/>
          <w:lang w:val="en-US"/>
        </w:rPr>
        <w:t xml:space="preserve">Prof. Dr. Ludger Humbert / Denise Schmitz </w:t>
      </w:r>
    </w:p>
    <w:p w14:paraId="150E78A7" w14:textId="37558224" w:rsidR="00491057" w:rsidRPr="00DB5014" w:rsidRDefault="00491057" w:rsidP="00491057">
      <w:pPr>
        <w:tabs>
          <w:tab w:val="left" w:pos="851"/>
          <w:tab w:val="left" w:pos="1418"/>
        </w:tabs>
        <w:spacing w:before="120" w:after="120"/>
        <w:rPr>
          <w:rFonts w:eastAsia="Times New Roman"/>
          <w:sz w:val="20"/>
        </w:rPr>
      </w:pPr>
      <w:r w:rsidRPr="00DB5014">
        <w:rPr>
          <w:rFonts w:eastAsia="Times New Roman"/>
          <w:sz w:val="20"/>
        </w:rPr>
        <w:t xml:space="preserve">CoP Inklusion / Umgang mit Heterogenität: </w:t>
      </w:r>
    </w:p>
    <w:p w14:paraId="137DA248" w14:textId="6009AF23" w:rsidR="00491057" w:rsidRPr="00DB5014" w:rsidRDefault="00491057" w:rsidP="00491057">
      <w:pPr>
        <w:pStyle w:val="Listenabsatz"/>
        <w:numPr>
          <w:ilvl w:val="0"/>
          <w:numId w:val="18"/>
        </w:numPr>
        <w:tabs>
          <w:tab w:val="left" w:pos="851"/>
          <w:tab w:val="left" w:pos="1418"/>
        </w:tabs>
        <w:spacing w:before="120" w:after="120"/>
        <w:rPr>
          <w:rFonts w:eastAsia="Times New Roman"/>
          <w:sz w:val="20"/>
          <w:lang w:val="en-US"/>
        </w:rPr>
      </w:pPr>
      <w:r w:rsidRPr="00DB5014">
        <w:rPr>
          <w:rFonts w:eastAsia="Times New Roman"/>
          <w:sz w:val="20"/>
          <w:lang w:val="en-US"/>
        </w:rPr>
        <w:t xml:space="preserve">Prof. Dr. Anna-Maria Kamin / Dr. Claudia Mertens </w:t>
      </w:r>
    </w:p>
    <w:p w14:paraId="6E90CBEC" w14:textId="068233CD" w:rsidR="00491057" w:rsidRPr="002A6788" w:rsidRDefault="00491057" w:rsidP="00491057">
      <w:pPr>
        <w:pStyle w:val="Listenabsatz"/>
        <w:numPr>
          <w:ilvl w:val="0"/>
          <w:numId w:val="18"/>
        </w:numPr>
        <w:tabs>
          <w:tab w:val="left" w:pos="851"/>
          <w:tab w:val="left" w:pos="1418"/>
        </w:tabs>
        <w:spacing w:before="120" w:after="120"/>
        <w:rPr>
          <w:rFonts w:eastAsia="Times New Roman"/>
          <w:sz w:val="20"/>
          <w:lang w:val="en-US"/>
        </w:rPr>
      </w:pPr>
      <w:r w:rsidRPr="00DB5014">
        <w:rPr>
          <w:rFonts w:eastAsia="Times New Roman"/>
          <w:sz w:val="20"/>
          <w:lang w:val="en-US"/>
        </w:rPr>
        <w:t xml:space="preserve">Prof. Dr. Daniel Mays / Tim Homrighausen / Carolin Quenzer-Alfred </w:t>
      </w:r>
    </w:p>
    <w:p w14:paraId="77DA8F86" w14:textId="5790DDAE" w:rsidR="00B94EF0" w:rsidRPr="00DB5014" w:rsidRDefault="00B94EF0" w:rsidP="0080601B">
      <w:pPr>
        <w:spacing w:before="120" w:after="0"/>
        <w:rPr>
          <w:rFonts w:eastAsia="Times New Roman"/>
          <w:sz w:val="20"/>
        </w:rPr>
      </w:pPr>
      <w:r w:rsidRPr="00DB5014">
        <w:rPr>
          <w:rFonts w:eastAsia="Times New Roman"/>
          <w:sz w:val="20"/>
        </w:rPr>
        <w:t>CoP Kunst/Musik</w:t>
      </w:r>
      <w:r w:rsidR="00491057" w:rsidRPr="00DB5014">
        <w:rPr>
          <w:rFonts w:eastAsia="Times New Roman"/>
          <w:sz w:val="20"/>
        </w:rPr>
        <w:t>:</w:t>
      </w:r>
      <w:r w:rsidRPr="00DB5014">
        <w:rPr>
          <w:rFonts w:eastAsia="Times New Roman"/>
          <w:sz w:val="20"/>
        </w:rPr>
        <w:t xml:space="preserve"> </w:t>
      </w:r>
    </w:p>
    <w:p w14:paraId="5DB1170D" w14:textId="77777777" w:rsidR="00B94EF0" w:rsidRPr="00DB5014" w:rsidRDefault="00B94EF0" w:rsidP="00B94EF0">
      <w:pPr>
        <w:pStyle w:val="Listenabsatz"/>
        <w:numPr>
          <w:ilvl w:val="0"/>
          <w:numId w:val="16"/>
        </w:numPr>
        <w:spacing w:before="120"/>
        <w:rPr>
          <w:rFonts w:eastAsia="Times New Roman"/>
          <w:sz w:val="20"/>
        </w:rPr>
      </w:pPr>
      <w:r w:rsidRPr="00DB5014">
        <w:rPr>
          <w:rFonts w:eastAsia="Times New Roman"/>
          <w:sz w:val="20"/>
        </w:rPr>
        <w:t>Prof. Dr. Bernd Clausen / Benjamin Weyel</w:t>
      </w:r>
    </w:p>
    <w:p w14:paraId="17545B1A" w14:textId="794B7FDE" w:rsidR="00B94EF0" w:rsidRPr="00DB5014" w:rsidRDefault="00B94EF0" w:rsidP="00B94EF0">
      <w:pPr>
        <w:pStyle w:val="Listenabsatz"/>
        <w:numPr>
          <w:ilvl w:val="0"/>
          <w:numId w:val="16"/>
        </w:numPr>
        <w:spacing w:before="120"/>
        <w:rPr>
          <w:rFonts w:eastAsia="Times New Roman"/>
          <w:sz w:val="20"/>
        </w:rPr>
      </w:pPr>
      <w:r w:rsidRPr="00DB5014">
        <w:rPr>
          <w:rFonts w:eastAsia="Times New Roman"/>
          <w:sz w:val="20"/>
        </w:rPr>
        <w:t xml:space="preserve">Prof. Dr. Magdalena Eckes / Annette Hasselbeck  </w:t>
      </w:r>
    </w:p>
    <w:p w14:paraId="7338E15E" w14:textId="43046F00" w:rsidR="00B94EF0" w:rsidRPr="00DB5014" w:rsidRDefault="00B94EF0" w:rsidP="00B94EF0">
      <w:pPr>
        <w:pStyle w:val="Listenabsatz"/>
        <w:numPr>
          <w:ilvl w:val="0"/>
          <w:numId w:val="16"/>
        </w:numPr>
        <w:spacing w:before="120"/>
        <w:rPr>
          <w:rFonts w:eastAsia="Times New Roman"/>
          <w:sz w:val="20"/>
          <w:lang w:val="en-US"/>
        </w:rPr>
      </w:pPr>
      <w:r w:rsidRPr="00DB5014">
        <w:rPr>
          <w:rFonts w:eastAsia="Times New Roman"/>
          <w:sz w:val="20"/>
          <w:lang w:val="en-US"/>
        </w:rPr>
        <w:t xml:space="preserve">Prof. Dr. Johannes Voit / Dr. Andreas Heye </w:t>
      </w:r>
    </w:p>
    <w:p w14:paraId="1C232892" w14:textId="0311B419" w:rsidR="00B94EF0" w:rsidRPr="00DB5014" w:rsidRDefault="00B94EF0" w:rsidP="00B94EF0">
      <w:pPr>
        <w:spacing w:before="120"/>
        <w:rPr>
          <w:rFonts w:eastAsia="Times New Roman"/>
          <w:sz w:val="20"/>
          <w:lang w:val="en-US"/>
        </w:rPr>
      </w:pPr>
      <w:r w:rsidRPr="00DB5014">
        <w:rPr>
          <w:rFonts w:eastAsia="Times New Roman"/>
          <w:sz w:val="20"/>
          <w:lang w:val="en-US"/>
        </w:rPr>
        <w:t xml:space="preserve">CoP </w:t>
      </w:r>
      <w:r w:rsidR="00491057" w:rsidRPr="00DB5014">
        <w:rPr>
          <w:rFonts w:eastAsia="Times New Roman"/>
          <w:sz w:val="20"/>
          <w:lang w:val="en-US"/>
        </w:rPr>
        <w:t>Medienbezogene Schulentwicklung:</w:t>
      </w:r>
    </w:p>
    <w:p w14:paraId="5936DC53" w14:textId="58C21C93" w:rsidR="00491057" w:rsidRPr="00DB5014" w:rsidRDefault="00491057" w:rsidP="00491057">
      <w:pPr>
        <w:pStyle w:val="Listenabsatz"/>
        <w:numPr>
          <w:ilvl w:val="0"/>
          <w:numId w:val="19"/>
        </w:numPr>
        <w:spacing w:before="120"/>
        <w:rPr>
          <w:rFonts w:eastAsia="Times New Roman"/>
          <w:sz w:val="20"/>
        </w:rPr>
      </w:pPr>
      <w:r w:rsidRPr="00DB5014">
        <w:rPr>
          <w:rFonts w:eastAsia="Times New Roman"/>
          <w:sz w:val="20"/>
        </w:rPr>
        <w:t xml:space="preserve">Prof Dr. Birgit Eickelmann / Prof. Dr. Bardo Herzig / Dr. Johanna Schulze </w:t>
      </w:r>
    </w:p>
    <w:p w14:paraId="29CF1D5A" w14:textId="4FEE9DC1" w:rsidR="00491057" w:rsidRPr="00DB5014" w:rsidRDefault="00491057" w:rsidP="00491057">
      <w:pPr>
        <w:spacing w:before="120"/>
        <w:rPr>
          <w:rFonts w:eastAsia="Times New Roman"/>
          <w:sz w:val="20"/>
        </w:rPr>
      </w:pPr>
      <w:r w:rsidRPr="00DB5014">
        <w:rPr>
          <w:rFonts w:eastAsia="Times New Roman"/>
          <w:sz w:val="20"/>
        </w:rPr>
        <w:t xml:space="preserve">CoP Mathematik – Informatik – Naturwissenschaften – Technik: </w:t>
      </w:r>
    </w:p>
    <w:p w14:paraId="1026D0AE" w14:textId="2C97AB38" w:rsidR="00491057" w:rsidRPr="00DB5014" w:rsidRDefault="00491057" w:rsidP="00491057">
      <w:pPr>
        <w:pStyle w:val="Listenabsatz"/>
        <w:numPr>
          <w:ilvl w:val="0"/>
          <w:numId w:val="19"/>
        </w:numPr>
        <w:spacing w:before="120"/>
        <w:rPr>
          <w:rFonts w:eastAsia="Times New Roman"/>
          <w:sz w:val="20"/>
        </w:rPr>
      </w:pPr>
      <w:r w:rsidRPr="00DB5014">
        <w:rPr>
          <w:rFonts w:eastAsia="Times New Roman"/>
          <w:sz w:val="20"/>
        </w:rPr>
        <w:t>Prof. Dr. Claudia Bohrmann-Linde / Dr. Yasemin Gökkus / Richard Kremer / Dr. Diana Zeller</w:t>
      </w:r>
    </w:p>
    <w:p w14:paraId="40FF9E85" w14:textId="06B39560" w:rsidR="00491057" w:rsidRPr="00DB5014" w:rsidRDefault="00491057" w:rsidP="00491057">
      <w:pPr>
        <w:pStyle w:val="Listenabsatz"/>
        <w:numPr>
          <w:ilvl w:val="0"/>
          <w:numId w:val="19"/>
        </w:numPr>
        <w:spacing w:before="120"/>
        <w:rPr>
          <w:rFonts w:eastAsia="Times New Roman"/>
          <w:sz w:val="20"/>
          <w:lang w:val="en-US"/>
        </w:rPr>
      </w:pPr>
      <w:r w:rsidRPr="00DB5014">
        <w:rPr>
          <w:rFonts w:eastAsia="Times New Roman"/>
          <w:sz w:val="20"/>
          <w:lang w:val="en-US"/>
        </w:rPr>
        <w:t xml:space="preserve">Prof. Dr. André Bresges / Florian Genz </w:t>
      </w:r>
    </w:p>
    <w:p w14:paraId="5359297C" w14:textId="32652B15" w:rsidR="00491057" w:rsidRPr="00DB5014" w:rsidRDefault="00491057" w:rsidP="00491057">
      <w:pPr>
        <w:pStyle w:val="Listenabsatz"/>
        <w:numPr>
          <w:ilvl w:val="0"/>
          <w:numId w:val="19"/>
        </w:numPr>
        <w:spacing w:before="120"/>
        <w:rPr>
          <w:rFonts w:eastAsia="Times New Roman"/>
          <w:sz w:val="20"/>
        </w:rPr>
      </w:pPr>
      <w:r w:rsidRPr="00DB5014">
        <w:rPr>
          <w:rFonts w:eastAsia="Times New Roman"/>
          <w:sz w:val="20"/>
        </w:rPr>
        <w:t xml:space="preserve">Prof. Dr. Heidrun Heinke / Dr. Ahmad Asali </w:t>
      </w:r>
    </w:p>
    <w:p w14:paraId="6E329579" w14:textId="52DEEC26" w:rsidR="00491057" w:rsidRPr="00DB5014" w:rsidRDefault="0057637D" w:rsidP="00491057">
      <w:pPr>
        <w:pStyle w:val="Listenabsatz"/>
        <w:numPr>
          <w:ilvl w:val="0"/>
          <w:numId w:val="19"/>
        </w:numPr>
        <w:spacing w:before="120"/>
        <w:rPr>
          <w:rFonts w:eastAsia="Times New Roman"/>
          <w:sz w:val="20"/>
        </w:rPr>
      </w:pPr>
      <w:r w:rsidRPr="00DB5014">
        <w:rPr>
          <w:rFonts w:eastAsia="Times New Roman"/>
          <w:sz w:val="20"/>
        </w:rPr>
        <w:t xml:space="preserve">Prof. Dr. Johanna Heitzer / Melanie Ansteeg </w:t>
      </w:r>
    </w:p>
    <w:p w14:paraId="4D163DFA" w14:textId="744F4F75" w:rsidR="0057637D" w:rsidRPr="00DB5014" w:rsidRDefault="0057637D" w:rsidP="00491057">
      <w:pPr>
        <w:pStyle w:val="Listenabsatz"/>
        <w:numPr>
          <w:ilvl w:val="0"/>
          <w:numId w:val="19"/>
        </w:numPr>
        <w:spacing w:before="120"/>
        <w:rPr>
          <w:rFonts w:eastAsia="Times New Roman"/>
          <w:sz w:val="20"/>
        </w:rPr>
      </w:pPr>
      <w:r w:rsidRPr="00DB5014">
        <w:rPr>
          <w:rFonts w:eastAsia="Times New Roman"/>
          <w:sz w:val="20"/>
        </w:rPr>
        <w:t>Prof. Dr. Stephan Hußmann / Jessica Müller</w:t>
      </w:r>
    </w:p>
    <w:p w14:paraId="21A826BA" w14:textId="466D2600" w:rsidR="0057637D" w:rsidRPr="00DB5014" w:rsidRDefault="0057637D" w:rsidP="00491057">
      <w:pPr>
        <w:pStyle w:val="Listenabsatz"/>
        <w:numPr>
          <w:ilvl w:val="0"/>
          <w:numId w:val="19"/>
        </w:numPr>
        <w:spacing w:before="120"/>
        <w:rPr>
          <w:rFonts w:eastAsia="Times New Roman"/>
          <w:sz w:val="20"/>
        </w:rPr>
      </w:pPr>
      <w:r w:rsidRPr="00DB5014">
        <w:rPr>
          <w:rFonts w:eastAsia="Times New Roman"/>
          <w:sz w:val="20"/>
        </w:rPr>
        <w:t xml:space="preserve">Prof. Dr. Josef Riese / Gerrit Albert </w:t>
      </w:r>
    </w:p>
    <w:p w14:paraId="5A6338D7" w14:textId="2F745CFD" w:rsidR="0057637D" w:rsidRPr="00DB5014" w:rsidRDefault="0057637D" w:rsidP="0057637D">
      <w:pPr>
        <w:spacing w:before="120"/>
        <w:rPr>
          <w:rFonts w:eastAsia="Times New Roman"/>
          <w:sz w:val="20"/>
        </w:rPr>
      </w:pPr>
      <w:r w:rsidRPr="00DB5014">
        <w:rPr>
          <w:rFonts w:eastAsia="Times New Roman"/>
          <w:sz w:val="20"/>
        </w:rPr>
        <w:lastRenderedPageBreak/>
        <w:t xml:space="preserve">CoP Sport: </w:t>
      </w:r>
    </w:p>
    <w:p w14:paraId="48380114" w14:textId="3BABFBAD" w:rsidR="0080601B" w:rsidRPr="00DB5014" w:rsidRDefault="0057637D" w:rsidP="0057637D">
      <w:pPr>
        <w:pStyle w:val="Listenabsatz"/>
        <w:numPr>
          <w:ilvl w:val="0"/>
          <w:numId w:val="20"/>
        </w:numPr>
        <w:spacing w:before="120" w:after="120"/>
        <w:ind w:left="714" w:hanging="357"/>
        <w:contextualSpacing w:val="0"/>
        <w:rPr>
          <w:rFonts w:eastAsia="Times New Roman"/>
          <w:sz w:val="20"/>
        </w:rPr>
      </w:pPr>
      <w:r w:rsidRPr="00DB5014">
        <w:rPr>
          <w:rFonts w:eastAsia="Times New Roman"/>
          <w:sz w:val="20"/>
        </w:rPr>
        <w:t xml:space="preserve">Univ.- Prof. Dr. Jens Kleinert / Dr. Julia Mierau / Laura Vöckel </w:t>
      </w:r>
    </w:p>
    <w:p w14:paraId="74A87749" w14:textId="31965BED" w:rsidR="0080601B" w:rsidRPr="00DB5014" w:rsidRDefault="00F6443D" w:rsidP="0057637D">
      <w:pPr>
        <w:tabs>
          <w:tab w:val="left" w:pos="851"/>
          <w:tab w:val="left" w:pos="1418"/>
        </w:tabs>
        <w:spacing w:after="120"/>
        <w:rPr>
          <w:rFonts w:eastAsia="Times New Roman"/>
          <w:sz w:val="20"/>
        </w:rPr>
      </w:pPr>
      <w:r w:rsidRPr="00DB5014">
        <w:rPr>
          <w:rFonts w:eastAsia="Times New Roman"/>
          <w:sz w:val="20"/>
        </w:rPr>
        <w:t xml:space="preserve">Die Erprobung des Konzepts anhand von Beispielbeschreibungen zu Ressourcen aus verschiedenen Fächern haben unterstützt: </w:t>
      </w:r>
    </w:p>
    <w:p w14:paraId="30A01CCD" w14:textId="75F754E9" w:rsidR="0057637D" w:rsidRPr="00DB5014" w:rsidRDefault="0080601B" w:rsidP="0080601B">
      <w:pPr>
        <w:pStyle w:val="Listenabsatz"/>
        <w:numPr>
          <w:ilvl w:val="0"/>
          <w:numId w:val="12"/>
        </w:numPr>
        <w:tabs>
          <w:tab w:val="left" w:pos="851"/>
          <w:tab w:val="left" w:pos="1418"/>
        </w:tabs>
        <w:rPr>
          <w:rFonts w:eastAsia="Times New Roman"/>
          <w:sz w:val="20"/>
        </w:rPr>
      </w:pPr>
      <w:r w:rsidRPr="002A6788">
        <w:rPr>
          <w:rFonts w:eastAsia="Times New Roman"/>
          <w:sz w:val="20"/>
        </w:rPr>
        <w:t>Jana Pokraka</w:t>
      </w:r>
      <w:r w:rsidR="00F6443D" w:rsidRPr="002A6788">
        <w:rPr>
          <w:rFonts w:eastAsia="Times New Roman"/>
          <w:sz w:val="20"/>
        </w:rPr>
        <w:t xml:space="preserve"> (Gesellschaft</w:t>
      </w:r>
      <w:r w:rsidR="003969FF" w:rsidRPr="00DB5014">
        <w:rPr>
          <w:rFonts w:eastAsia="Times New Roman"/>
          <w:sz w:val="20"/>
        </w:rPr>
        <w:t>s</w:t>
      </w:r>
      <w:r w:rsidR="00F6443D" w:rsidRPr="002A6788">
        <w:rPr>
          <w:rFonts w:eastAsia="Times New Roman"/>
          <w:sz w:val="20"/>
        </w:rPr>
        <w:t>wissenschaften</w:t>
      </w:r>
      <w:r w:rsidR="0057637D" w:rsidRPr="00DB5014">
        <w:rPr>
          <w:rFonts w:eastAsia="Times New Roman"/>
          <w:sz w:val="20"/>
        </w:rPr>
        <w:t xml:space="preserve"> </w:t>
      </w:r>
      <w:r w:rsidR="00F6443D" w:rsidRPr="002A6788">
        <w:rPr>
          <w:rFonts w:eastAsia="Times New Roman"/>
          <w:sz w:val="20"/>
        </w:rPr>
        <w:t>/</w:t>
      </w:r>
      <w:r w:rsidR="0057637D" w:rsidRPr="00DB5014">
        <w:rPr>
          <w:rFonts w:eastAsia="Times New Roman"/>
          <w:sz w:val="20"/>
        </w:rPr>
        <w:t xml:space="preserve"> </w:t>
      </w:r>
      <w:r w:rsidR="00F6443D" w:rsidRPr="002A6788">
        <w:rPr>
          <w:rFonts w:eastAsia="Times New Roman"/>
          <w:sz w:val="20"/>
        </w:rPr>
        <w:t>Sachunterricht)</w:t>
      </w:r>
    </w:p>
    <w:p w14:paraId="6A86EE82" w14:textId="77777777" w:rsidR="0057637D" w:rsidRPr="00DB5014" w:rsidRDefault="0080601B" w:rsidP="0080601B">
      <w:pPr>
        <w:pStyle w:val="Listenabsatz"/>
        <w:numPr>
          <w:ilvl w:val="0"/>
          <w:numId w:val="12"/>
        </w:numPr>
        <w:tabs>
          <w:tab w:val="left" w:pos="851"/>
          <w:tab w:val="left" w:pos="1418"/>
        </w:tabs>
        <w:rPr>
          <w:rFonts w:eastAsia="Times New Roman"/>
          <w:sz w:val="20"/>
        </w:rPr>
      </w:pPr>
      <w:r w:rsidRPr="00DB5014">
        <w:rPr>
          <w:rFonts w:eastAsia="Times New Roman"/>
          <w:sz w:val="20"/>
        </w:rPr>
        <w:t>Dr. Johanna Schulze</w:t>
      </w:r>
      <w:r w:rsidR="00F6443D" w:rsidRPr="002A6788">
        <w:rPr>
          <w:rFonts w:eastAsia="Times New Roman"/>
          <w:sz w:val="20"/>
        </w:rPr>
        <w:t xml:space="preserve"> (Medienbezogen</w:t>
      </w:r>
      <w:r w:rsidR="00F6443D" w:rsidRPr="00DB5014">
        <w:rPr>
          <w:rFonts w:eastAsia="Times New Roman"/>
          <w:sz w:val="20"/>
        </w:rPr>
        <w:t>e Schulentwicklung)</w:t>
      </w:r>
    </w:p>
    <w:p w14:paraId="157F3E54" w14:textId="60D5BF4A" w:rsidR="0080601B" w:rsidRPr="00DB5014" w:rsidRDefault="0080601B" w:rsidP="0057637D">
      <w:pPr>
        <w:pStyle w:val="Listenabsatz"/>
        <w:numPr>
          <w:ilvl w:val="0"/>
          <w:numId w:val="12"/>
        </w:numPr>
        <w:tabs>
          <w:tab w:val="left" w:pos="851"/>
          <w:tab w:val="left" w:pos="1418"/>
        </w:tabs>
        <w:spacing w:after="120"/>
        <w:ind w:left="714" w:hanging="357"/>
        <w:contextualSpacing w:val="0"/>
        <w:rPr>
          <w:rFonts w:eastAsia="Times New Roman"/>
          <w:sz w:val="20"/>
        </w:rPr>
      </w:pPr>
      <w:r w:rsidRPr="00DB5014">
        <w:rPr>
          <w:rFonts w:eastAsia="Times New Roman"/>
          <w:sz w:val="20"/>
        </w:rPr>
        <w:t>Matthias Kramer</w:t>
      </w:r>
      <w:r w:rsidR="00F6443D" w:rsidRPr="00DB5014">
        <w:rPr>
          <w:rFonts w:eastAsia="Times New Roman"/>
          <w:sz w:val="20"/>
        </w:rPr>
        <w:t xml:space="preserve"> (MINT</w:t>
      </w:r>
      <w:r w:rsidR="0057637D" w:rsidRPr="00DB5014">
        <w:rPr>
          <w:rFonts w:eastAsia="Times New Roman"/>
          <w:sz w:val="20"/>
        </w:rPr>
        <w:t xml:space="preserve"> </w:t>
      </w:r>
      <w:r w:rsidR="00F6443D" w:rsidRPr="00DB5014">
        <w:rPr>
          <w:rFonts w:eastAsia="Times New Roman"/>
          <w:sz w:val="20"/>
        </w:rPr>
        <w:t>/ Didaktik der Informatik)</w:t>
      </w:r>
    </w:p>
    <w:p w14:paraId="51814CA0" w14:textId="77777777" w:rsidR="00356B5B" w:rsidRPr="00F6443D" w:rsidRDefault="00356B5B" w:rsidP="00370D60">
      <w:pPr>
        <w:rPr>
          <w:rFonts w:eastAsia="Times New Roman"/>
          <w:sz w:val="16"/>
        </w:rPr>
      </w:pPr>
    </w:p>
    <w:p w14:paraId="21E57BA6" w14:textId="77777777" w:rsidR="00370D60" w:rsidRDefault="00370D60" w:rsidP="00370D60">
      <w:pPr>
        <w:spacing w:after="0" w:line="240" w:lineRule="auto"/>
      </w:pPr>
      <w:r>
        <w:rPr>
          <w:b/>
          <w:noProof/>
        </w:rPr>
        <w:drawing>
          <wp:inline distT="0" distB="0" distL="0" distR="0" wp14:anchorId="7BC56625" wp14:editId="5EEC8749">
            <wp:extent cx="1143000" cy="400050"/>
            <wp:effectExtent l="0" t="0" r="0" b="0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23"/>
                    <a:stretch/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16"/>
        </w:rPr>
        <w:t xml:space="preserve">Dieses Werk ist lizenziert unter der </w:t>
      </w:r>
      <w:hyperlink r:id="rId24" w:tooltip="https://creativecommons.org/licenses/by/4.0/" w:history="1">
        <w:r>
          <w:rPr>
            <w:rStyle w:val="Hyperlink"/>
            <w:sz w:val="16"/>
          </w:rPr>
          <w:t>Creative Commons Namensnennung 4.0 International</w:t>
        </w:r>
      </w:hyperlink>
      <w:r>
        <w:rPr>
          <w:sz w:val="16"/>
        </w:rPr>
        <w:t xml:space="preserve"> Lizenz.</w:t>
      </w:r>
    </w:p>
    <w:p w14:paraId="44BE099B" w14:textId="77777777" w:rsidR="00370D60" w:rsidRPr="00CF490B" w:rsidRDefault="00370D60" w:rsidP="005B72DF">
      <w:pPr>
        <w:rPr>
          <w:rFonts w:cstheme="minorHAnsi"/>
        </w:rPr>
      </w:pPr>
    </w:p>
    <w:sectPr w:rsidR="00370D60" w:rsidRPr="00CF490B" w:rsidSect="00546AEE">
      <w:headerReference w:type="first" r:id="rId25"/>
      <w:footerReference w:type="first" r:id="rId26"/>
      <w:pgSz w:w="11906" w:h="16838"/>
      <w:pgMar w:top="1417" w:right="1417" w:bottom="1134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73381" w14:textId="77777777" w:rsidR="00927DEC" w:rsidRDefault="00927DEC" w:rsidP="00775EEA">
      <w:pPr>
        <w:spacing w:after="0" w:line="240" w:lineRule="auto"/>
      </w:pPr>
      <w:r>
        <w:separator/>
      </w:r>
    </w:p>
  </w:endnote>
  <w:endnote w:type="continuationSeparator" w:id="0">
    <w:p w14:paraId="33F7109C" w14:textId="77777777" w:rsidR="00927DEC" w:rsidRDefault="00927DEC" w:rsidP="0077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47DC3" w14:textId="1651671D" w:rsidR="00C97B12" w:rsidRDefault="00862E1C" w:rsidP="00862E1C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AC58C" w14:textId="148D60A0" w:rsidR="00C97B12" w:rsidRDefault="00862E1C" w:rsidP="00862E1C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1638740"/>
      <w:docPartObj>
        <w:docPartGallery w:val="Page Numbers (Bottom of Page)"/>
        <w:docPartUnique/>
      </w:docPartObj>
    </w:sdtPr>
    <w:sdtEndPr/>
    <w:sdtContent>
      <w:p w14:paraId="0F824062" w14:textId="1E77C291" w:rsidR="004C1604" w:rsidRDefault="004C160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92D00A" w14:textId="2C6B9253" w:rsidR="00C97B12" w:rsidRDefault="004C1604" w:rsidP="002A6788">
    <w:pPr>
      <w:spacing w:after="0" w:line="240" w:lineRule="auto"/>
    </w:pPr>
    <w:r>
      <w:rPr>
        <w:b/>
        <w:noProof/>
      </w:rPr>
      <w:drawing>
        <wp:inline distT="0" distB="0" distL="0" distR="0" wp14:anchorId="5F8F3BF9" wp14:editId="14FC9B52">
          <wp:extent cx="1143000" cy="400050"/>
          <wp:effectExtent l="0" t="0" r="0" b="0"/>
          <wp:docPr id="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430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sz w:val="16"/>
      </w:rPr>
      <w:t xml:space="preserve">Dieses Werk ist lizenziert unter der </w:t>
    </w:r>
    <w:hyperlink r:id="rId2" w:tooltip="https://creativecommons.org/licenses/by/4.0/" w:history="1">
      <w:r>
        <w:rPr>
          <w:rStyle w:val="Hyperlink"/>
          <w:sz w:val="16"/>
        </w:rPr>
        <w:t>Creative Commons Namensnennung 4.0 International</w:t>
      </w:r>
    </w:hyperlink>
    <w:r>
      <w:rPr>
        <w:sz w:val="16"/>
      </w:rPr>
      <w:t xml:space="preserve"> Lizenz.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8463067"/>
      <w:docPartObj>
        <w:docPartGallery w:val="Page Numbers (Bottom of Page)"/>
        <w:docPartUnique/>
      </w:docPartObj>
    </w:sdtPr>
    <w:sdtEndPr/>
    <w:sdtContent>
      <w:p w14:paraId="4B365763" w14:textId="59F161CC" w:rsidR="004C1604" w:rsidRDefault="004C1604" w:rsidP="002A678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E3D39" w14:textId="77777777" w:rsidR="00927DEC" w:rsidRDefault="00927DEC" w:rsidP="00775EEA">
      <w:pPr>
        <w:spacing w:after="0" w:line="240" w:lineRule="auto"/>
      </w:pPr>
      <w:r>
        <w:separator/>
      </w:r>
    </w:p>
  </w:footnote>
  <w:footnote w:type="continuationSeparator" w:id="0">
    <w:p w14:paraId="6402F5E6" w14:textId="77777777" w:rsidR="00927DEC" w:rsidRDefault="00927DEC" w:rsidP="00775EEA">
      <w:pPr>
        <w:spacing w:after="0" w:line="240" w:lineRule="auto"/>
      </w:pPr>
      <w:r>
        <w:continuationSeparator/>
      </w:r>
    </w:p>
  </w:footnote>
  <w:footnote w:id="1">
    <w:p w14:paraId="66241991" w14:textId="1ECFA156" w:rsidR="00903425" w:rsidRDefault="00903425" w:rsidP="00903425">
      <w:pPr>
        <w:pStyle w:val="Default"/>
        <w:ind w:left="284" w:right="885" w:hanging="284"/>
        <w:rPr>
          <w:rFonts w:ascii="Calibri" w:hAnsi="Calibri" w:cs="Calibri"/>
          <w:sz w:val="20"/>
          <w:szCs w:val="20"/>
        </w:rPr>
      </w:pPr>
      <w:r>
        <w:rPr>
          <w:rStyle w:val="Funotenzeichen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auto"/>
          <w:sz w:val="20"/>
          <w:szCs w:val="20"/>
        </w:rPr>
        <w:t xml:space="preserve">Eickelmann, Birgit (2020): Lehrkräfte in der digitalisierten Welt. </w:t>
      </w:r>
      <w:r>
        <w:rPr>
          <w:rFonts w:ascii="Calibri" w:hAnsi="Calibri" w:cs="Calibri"/>
          <w:bCs/>
          <w:sz w:val="20"/>
          <w:szCs w:val="20"/>
        </w:rPr>
        <w:t>Orientierungsrahmen für die Lehrerausbildung und Lehrerfortbildung in NRW. Hg. v. Medienberatung NRW.</w:t>
      </w:r>
      <w:r w:rsidRPr="002A6788">
        <w:rPr>
          <w:rFonts w:ascii="Calibri" w:hAnsi="Calibri" w:cs="Calibri"/>
          <w:bCs/>
          <w:sz w:val="20"/>
          <w:szCs w:val="16"/>
        </w:rPr>
        <w:t>https://www.schulministerium.nrw/system/files/media/document/file/lehrkraefte_digitalisierte_welt_2020.pdf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6145A" w14:textId="20E51377" w:rsidR="00C97B12" w:rsidRPr="00C851DE" w:rsidRDefault="00546AEE">
    <w:pPr>
      <w:pStyle w:val="Kopfzeile"/>
      <w:rPr>
        <w:sz w:val="2"/>
      </w:rPr>
    </w:pPr>
    <w:r w:rsidRPr="00C851DE">
      <w:rPr>
        <w:noProof/>
        <w:sz w:val="2"/>
      </w:rPr>
      <w:drawing>
        <wp:anchor distT="0" distB="0" distL="114300" distR="114300" simplePos="0" relativeHeight="251658240" behindDoc="0" locked="0" layoutInCell="1" allowOverlap="1" wp14:anchorId="0F28746E" wp14:editId="38DDA98B">
          <wp:simplePos x="0" y="0"/>
          <wp:positionH relativeFrom="column">
            <wp:posOffset>-928370</wp:posOffset>
          </wp:positionH>
          <wp:positionV relativeFrom="paragraph">
            <wp:posOffset>0</wp:posOffset>
          </wp:positionV>
          <wp:extent cx="7602220" cy="1026795"/>
          <wp:effectExtent l="0" t="0" r="0" b="1905"/>
          <wp:wrapSquare wrapText="bothSides"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22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ECAD0" w14:textId="769B0482" w:rsidR="004C1604" w:rsidRPr="00C851DE" w:rsidRDefault="004C1604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C1795"/>
    <w:multiLevelType w:val="hybridMultilevel"/>
    <w:tmpl w:val="B0CC240E"/>
    <w:lvl w:ilvl="0" w:tplc="84DA329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HAnsi" w:hint="default"/>
        <w:b/>
      </w:rPr>
    </w:lvl>
    <w:lvl w:ilvl="1" w:tplc="66A092D0">
      <w:start w:val="1"/>
      <w:numFmt w:val="lowerLetter"/>
      <w:lvlText w:val="%2."/>
      <w:lvlJc w:val="left"/>
      <w:pPr>
        <w:ind w:left="1440" w:hanging="360"/>
      </w:pPr>
    </w:lvl>
    <w:lvl w:ilvl="2" w:tplc="D2D6005C">
      <w:start w:val="1"/>
      <w:numFmt w:val="lowerRoman"/>
      <w:lvlText w:val="%3."/>
      <w:lvlJc w:val="right"/>
      <w:pPr>
        <w:ind w:left="2160" w:hanging="180"/>
      </w:pPr>
    </w:lvl>
    <w:lvl w:ilvl="3" w:tplc="39A4AEAE">
      <w:start w:val="1"/>
      <w:numFmt w:val="decimal"/>
      <w:lvlText w:val="%4."/>
      <w:lvlJc w:val="left"/>
      <w:pPr>
        <w:ind w:left="2880" w:hanging="360"/>
      </w:pPr>
    </w:lvl>
    <w:lvl w:ilvl="4" w:tplc="B73AA6E8">
      <w:start w:val="1"/>
      <w:numFmt w:val="lowerLetter"/>
      <w:lvlText w:val="%5."/>
      <w:lvlJc w:val="left"/>
      <w:pPr>
        <w:ind w:left="3600" w:hanging="360"/>
      </w:pPr>
    </w:lvl>
    <w:lvl w:ilvl="5" w:tplc="81644AC6">
      <w:start w:val="1"/>
      <w:numFmt w:val="lowerRoman"/>
      <w:lvlText w:val="%6."/>
      <w:lvlJc w:val="right"/>
      <w:pPr>
        <w:ind w:left="4320" w:hanging="180"/>
      </w:pPr>
    </w:lvl>
    <w:lvl w:ilvl="6" w:tplc="15BC328A">
      <w:start w:val="1"/>
      <w:numFmt w:val="decimal"/>
      <w:lvlText w:val="%7."/>
      <w:lvlJc w:val="left"/>
      <w:pPr>
        <w:ind w:left="5040" w:hanging="360"/>
      </w:pPr>
    </w:lvl>
    <w:lvl w:ilvl="7" w:tplc="1EFC1F58">
      <w:start w:val="1"/>
      <w:numFmt w:val="lowerLetter"/>
      <w:lvlText w:val="%8."/>
      <w:lvlJc w:val="left"/>
      <w:pPr>
        <w:ind w:left="5760" w:hanging="360"/>
      </w:pPr>
    </w:lvl>
    <w:lvl w:ilvl="8" w:tplc="D108D6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A49A8"/>
    <w:multiLevelType w:val="hybridMultilevel"/>
    <w:tmpl w:val="8FCAD4C6"/>
    <w:lvl w:ilvl="0" w:tplc="C496200A"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21E63FD0"/>
    <w:multiLevelType w:val="hybridMultilevel"/>
    <w:tmpl w:val="ADE4B1FE"/>
    <w:lvl w:ilvl="0" w:tplc="D5720E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F08DCC">
      <w:start w:val="1"/>
      <w:numFmt w:val="lowerLetter"/>
      <w:lvlText w:val="%2."/>
      <w:lvlJc w:val="left"/>
      <w:pPr>
        <w:ind w:left="1440" w:hanging="360"/>
      </w:pPr>
    </w:lvl>
    <w:lvl w:ilvl="2" w:tplc="7164A41A">
      <w:start w:val="1"/>
      <w:numFmt w:val="lowerRoman"/>
      <w:lvlText w:val="%3."/>
      <w:lvlJc w:val="right"/>
      <w:pPr>
        <w:ind w:left="2160" w:hanging="180"/>
      </w:pPr>
    </w:lvl>
    <w:lvl w:ilvl="3" w:tplc="08424A50">
      <w:start w:val="1"/>
      <w:numFmt w:val="decimal"/>
      <w:lvlText w:val="%4."/>
      <w:lvlJc w:val="left"/>
      <w:pPr>
        <w:ind w:left="2880" w:hanging="360"/>
      </w:pPr>
    </w:lvl>
    <w:lvl w:ilvl="4" w:tplc="369EAC46">
      <w:start w:val="1"/>
      <w:numFmt w:val="lowerLetter"/>
      <w:lvlText w:val="%5."/>
      <w:lvlJc w:val="left"/>
      <w:pPr>
        <w:ind w:left="3600" w:hanging="360"/>
      </w:pPr>
    </w:lvl>
    <w:lvl w:ilvl="5" w:tplc="6DF27D38">
      <w:start w:val="1"/>
      <w:numFmt w:val="lowerRoman"/>
      <w:lvlText w:val="%6."/>
      <w:lvlJc w:val="right"/>
      <w:pPr>
        <w:ind w:left="4320" w:hanging="180"/>
      </w:pPr>
    </w:lvl>
    <w:lvl w:ilvl="6" w:tplc="465A54C4">
      <w:start w:val="1"/>
      <w:numFmt w:val="decimal"/>
      <w:lvlText w:val="%7."/>
      <w:lvlJc w:val="left"/>
      <w:pPr>
        <w:ind w:left="5040" w:hanging="360"/>
      </w:pPr>
    </w:lvl>
    <w:lvl w:ilvl="7" w:tplc="37984D84">
      <w:start w:val="1"/>
      <w:numFmt w:val="lowerLetter"/>
      <w:lvlText w:val="%8."/>
      <w:lvlJc w:val="left"/>
      <w:pPr>
        <w:ind w:left="5760" w:hanging="360"/>
      </w:pPr>
    </w:lvl>
    <w:lvl w:ilvl="8" w:tplc="4E50CF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67E54"/>
    <w:multiLevelType w:val="hybridMultilevel"/>
    <w:tmpl w:val="486A9DA8"/>
    <w:lvl w:ilvl="0" w:tplc="E6864C44">
      <w:start w:val="20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25208068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72D49684">
      <w:start w:val="1"/>
      <w:numFmt w:val="bullet"/>
      <w:lvlText w:val=""/>
      <w:lvlJc w:val="left"/>
      <w:pPr>
        <w:ind w:left="1857" w:hanging="360"/>
      </w:pPr>
      <w:rPr>
        <w:rFonts w:ascii="Wingdings" w:eastAsia="Calibri" w:hAnsi="Wingdings" w:cs="Calibri" w:hint="default"/>
        <w:b/>
      </w:rPr>
    </w:lvl>
    <w:lvl w:ilvl="3" w:tplc="AF1071CE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75248722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AE5A4504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234D592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EA0C7D38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4754DADA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265B209D"/>
    <w:multiLevelType w:val="hybridMultilevel"/>
    <w:tmpl w:val="B242F9E6"/>
    <w:lvl w:ilvl="0" w:tplc="A9580A74">
      <w:start w:val="20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75EE8976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F59CF7E8">
      <w:start w:val="1"/>
      <w:numFmt w:val="bullet"/>
      <w:lvlText w:val=""/>
      <w:lvlJc w:val="left"/>
      <w:pPr>
        <w:ind w:left="1857" w:hanging="360"/>
      </w:pPr>
      <w:rPr>
        <w:rFonts w:ascii="Wingdings" w:eastAsia="Calibri" w:hAnsi="Wingdings" w:cs="Calibri" w:hint="default"/>
        <w:b/>
      </w:rPr>
    </w:lvl>
    <w:lvl w:ilvl="3" w:tplc="013A5A02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543CDE34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271845A8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BCF471BA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509AB474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621670C8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2DBE7F03"/>
    <w:multiLevelType w:val="hybridMultilevel"/>
    <w:tmpl w:val="B0206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D4FBE"/>
    <w:multiLevelType w:val="hybridMultilevel"/>
    <w:tmpl w:val="C2305E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C2966"/>
    <w:multiLevelType w:val="hybridMultilevel"/>
    <w:tmpl w:val="5DE6BB80"/>
    <w:lvl w:ilvl="0" w:tplc="C5D64160"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3D6803CD"/>
    <w:multiLevelType w:val="hybridMultilevel"/>
    <w:tmpl w:val="04E4E3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C11CD"/>
    <w:multiLevelType w:val="multilevel"/>
    <w:tmpl w:val="BA1C478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CEC36F1"/>
    <w:multiLevelType w:val="hybridMultilevel"/>
    <w:tmpl w:val="13285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3336B"/>
    <w:multiLevelType w:val="hybridMultilevel"/>
    <w:tmpl w:val="AA98FD84"/>
    <w:lvl w:ilvl="0" w:tplc="6310D03E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7146F082">
      <w:start w:val="1"/>
      <w:numFmt w:val="lowerLetter"/>
      <w:lvlText w:val="%2."/>
      <w:lvlJc w:val="left"/>
      <w:pPr>
        <w:ind w:left="1512" w:hanging="360"/>
      </w:pPr>
    </w:lvl>
    <w:lvl w:ilvl="2" w:tplc="374A6236">
      <w:start w:val="1"/>
      <w:numFmt w:val="lowerRoman"/>
      <w:lvlText w:val="%3."/>
      <w:lvlJc w:val="right"/>
      <w:pPr>
        <w:ind w:left="2232" w:hanging="180"/>
      </w:pPr>
    </w:lvl>
    <w:lvl w:ilvl="3" w:tplc="0FC20BD0">
      <w:start w:val="1"/>
      <w:numFmt w:val="decimal"/>
      <w:lvlText w:val="%4."/>
      <w:lvlJc w:val="left"/>
      <w:pPr>
        <w:ind w:left="2952" w:hanging="360"/>
      </w:pPr>
    </w:lvl>
    <w:lvl w:ilvl="4" w:tplc="708ABD2E">
      <w:start w:val="1"/>
      <w:numFmt w:val="lowerLetter"/>
      <w:lvlText w:val="%5."/>
      <w:lvlJc w:val="left"/>
      <w:pPr>
        <w:ind w:left="3672" w:hanging="360"/>
      </w:pPr>
    </w:lvl>
    <w:lvl w:ilvl="5" w:tplc="2AF08A40">
      <w:start w:val="1"/>
      <w:numFmt w:val="lowerRoman"/>
      <w:lvlText w:val="%6."/>
      <w:lvlJc w:val="right"/>
      <w:pPr>
        <w:ind w:left="4392" w:hanging="180"/>
      </w:pPr>
    </w:lvl>
    <w:lvl w:ilvl="6" w:tplc="61E40784">
      <w:start w:val="1"/>
      <w:numFmt w:val="decimal"/>
      <w:lvlText w:val="%7."/>
      <w:lvlJc w:val="left"/>
      <w:pPr>
        <w:ind w:left="5112" w:hanging="360"/>
      </w:pPr>
    </w:lvl>
    <w:lvl w:ilvl="7" w:tplc="C610D002">
      <w:start w:val="1"/>
      <w:numFmt w:val="lowerLetter"/>
      <w:lvlText w:val="%8."/>
      <w:lvlJc w:val="left"/>
      <w:pPr>
        <w:ind w:left="5832" w:hanging="360"/>
      </w:pPr>
    </w:lvl>
    <w:lvl w:ilvl="8" w:tplc="55144F54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55060A9E"/>
    <w:multiLevelType w:val="hybridMultilevel"/>
    <w:tmpl w:val="E7960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E57A9"/>
    <w:multiLevelType w:val="hybridMultilevel"/>
    <w:tmpl w:val="6D1402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20AD4"/>
    <w:multiLevelType w:val="multilevel"/>
    <w:tmpl w:val="B97C7E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E8C7C8A"/>
    <w:multiLevelType w:val="hybridMultilevel"/>
    <w:tmpl w:val="18DAB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17689"/>
    <w:multiLevelType w:val="hybridMultilevel"/>
    <w:tmpl w:val="66CAD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C6C2A"/>
    <w:multiLevelType w:val="hybridMultilevel"/>
    <w:tmpl w:val="F9B2B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37DE8"/>
    <w:multiLevelType w:val="hybridMultilevel"/>
    <w:tmpl w:val="EF065FD2"/>
    <w:lvl w:ilvl="0" w:tplc="7EE0D3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22D9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0DF8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6AD46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92D3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6D4B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F0AAA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CE77C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6CCFB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63D1E"/>
    <w:multiLevelType w:val="hybridMultilevel"/>
    <w:tmpl w:val="D5B62EA2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4"/>
  </w:num>
  <w:num w:numId="7">
    <w:abstractNumId w:val="11"/>
  </w:num>
  <w:num w:numId="8">
    <w:abstractNumId w:val="18"/>
  </w:num>
  <w:num w:numId="9">
    <w:abstractNumId w:val="7"/>
  </w:num>
  <w:num w:numId="10">
    <w:abstractNumId w:val="1"/>
  </w:num>
  <w:num w:numId="11">
    <w:abstractNumId w:val="13"/>
  </w:num>
  <w:num w:numId="12">
    <w:abstractNumId w:val="16"/>
  </w:num>
  <w:num w:numId="13">
    <w:abstractNumId w:val="5"/>
  </w:num>
  <w:num w:numId="14">
    <w:abstractNumId w:val="12"/>
  </w:num>
  <w:num w:numId="15">
    <w:abstractNumId w:val="19"/>
  </w:num>
  <w:num w:numId="16">
    <w:abstractNumId w:val="6"/>
  </w:num>
  <w:num w:numId="17">
    <w:abstractNumId w:val="15"/>
  </w:num>
  <w:num w:numId="18">
    <w:abstractNumId w:val="8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EA"/>
    <w:rsid w:val="000228CA"/>
    <w:rsid w:val="00023A03"/>
    <w:rsid w:val="000267E4"/>
    <w:rsid w:val="00034280"/>
    <w:rsid w:val="00060769"/>
    <w:rsid w:val="00067D72"/>
    <w:rsid w:val="00093C32"/>
    <w:rsid w:val="00161878"/>
    <w:rsid w:val="001A3B6D"/>
    <w:rsid w:val="001A7DC7"/>
    <w:rsid w:val="00252A2A"/>
    <w:rsid w:val="002714ED"/>
    <w:rsid w:val="002A6788"/>
    <w:rsid w:val="002B30B3"/>
    <w:rsid w:val="003455BA"/>
    <w:rsid w:val="00356B5B"/>
    <w:rsid w:val="00370D60"/>
    <w:rsid w:val="00384EBD"/>
    <w:rsid w:val="003969FF"/>
    <w:rsid w:val="003E1BE4"/>
    <w:rsid w:val="00404026"/>
    <w:rsid w:val="00410AB1"/>
    <w:rsid w:val="004133AC"/>
    <w:rsid w:val="0043440C"/>
    <w:rsid w:val="0047115E"/>
    <w:rsid w:val="00491057"/>
    <w:rsid w:val="004A404A"/>
    <w:rsid w:val="004C1604"/>
    <w:rsid w:val="004E3FFA"/>
    <w:rsid w:val="004F4FE1"/>
    <w:rsid w:val="005313C3"/>
    <w:rsid w:val="00546AEE"/>
    <w:rsid w:val="0057637D"/>
    <w:rsid w:val="005B72DF"/>
    <w:rsid w:val="005D20AA"/>
    <w:rsid w:val="0060108D"/>
    <w:rsid w:val="00601A37"/>
    <w:rsid w:val="00631E64"/>
    <w:rsid w:val="0065568C"/>
    <w:rsid w:val="00775839"/>
    <w:rsid w:val="00775EEA"/>
    <w:rsid w:val="00796C7F"/>
    <w:rsid w:val="007C1D43"/>
    <w:rsid w:val="007C5507"/>
    <w:rsid w:val="007D30ED"/>
    <w:rsid w:val="007E3DBA"/>
    <w:rsid w:val="007E5588"/>
    <w:rsid w:val="0080601B"/>
    <w:rsid w:val="00862E1C"/>
    <w:rsid w:val="008807A7"/>
    <w:rsid w:val="00887576"/>
    <w:rsid w:val="008A165F"/>
    <w:rsid w:val="008A380E"/>
    <w:rsid w:val="008F00DA"/>
    <w:rsid w:val="00903425"/>
    <w:rsid w:val="00920B24"/>
    <w:rsid w:val="00927DEC"/>
    <w:rsid w:val="00954798"/>
    <w:rsid w:val="00983496"/>
    <w:rsid w:val="0098465E"/>
    <w:rsid w:val="009B021C"/>
    <w:rsid w:val="009E48A3"/>
    <w:rsid w:val="009F48C7"/>
    <w:rsid w:val="00A301DF"/>
    <w:rsid w:val="00A3592E"/>
    <w:rsid w:val="00A44BE9"/>
    <w:rsid w:val="00A72C06"/>
    <w:rsid w:val="00AB07C2"/>
    <w:rsid w:val="00AD1BFD"/>
    <w:rsid w:val="00AE75A7"/>
    <w:rsid w:val="00B33675"/>
    <w:rsid w:val="00B771D4"/>
    <w:rsid w:val="00B94EF0"/>
    <w:rsid w:val="00BB20A7"/>
    <w:rsid w:val="00BB4C56"/>
    <w:rsid w:val="00C27A49"/>
    <w:rsid w:val="00C64979"/>
    <w:rsid w:val="00C65747"/>
    <w:rsid w:val="00C851DE"/>
    <w:rsid w:val="00C97B12"/>
    <w:rsid w:val="00CB2B66"/>
    <w:rsid w:val="00CF490B"/>
    <w:rsid w:val="00CF66A4"/>
    <w:rsid w:val="00D1574A"/>
    <w:rsid w:val="00D61E07"/>
    <w:rsid w:val="00DB5014"/>
    <w:rsid w:val="00DD5AD9"/>
    <w:rsid w:val="00DD665F"/>
    <w:rsid w:val="00DE6D8E"/>
    <w:rsid w:val="00E13D51"/>
    <w:rsid w:val="00E3027F"/>
    <w:rsid w:val="00E43AE1"/>
    <w:rsid w:val="00E95A6E"/>
    <w:rsid w:val="00EC1C6F"/>
    <w:rsid w:val="00F261A4"/>
    <w:rsid w:val="00F6443D"/>
    <w:rsid w:val="00F73F25"/>
    <w:rsid w:val="00F9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EF0B"/>
  <w15:chartTrackingRefBased/>
  <w15:docId w15:val="{3A5C5058-BC84-4786-9BD2-8EEFA49F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03425"/>
  </w:style>
  <w:style w:type="paragraph" w:styleId="berschrift1">
    <w:name w:val="heading 1"/>
    <w:basedOn w:val="Standard"/>
    <w:next w:val="Standard"/>
    <w:link w:val="berschrift1Zchn"/>
    <w:uiPriority w:val="9"/>
    <w:qFormat/>
    <w:rsid w:val="00775EEA"/>
    <w:pPr>
      <w:keepNext/>
      <w:keepLines/>
      <w:numPr>
        <w:numId w:val="1"/>
      </w:numPr>
      <w:spacing w:before="120" w:after="120" w:line="36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75EEA"/>
    <w:pPr>
      <w:keepNext/>
      <w:keepLines/>
      <w:numPr>
        <w:ilvl w:val="1"/>
        <w:numId w:val="1"/>
      </w:numPr>
      <w:spacing w:before="120" w:after="120" w:line="360" w:lineRule="auto"/>
      <w:ind w:left="578" w:hanging="578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75EEA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5EE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5EE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5EE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5EE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5EE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5EE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5EEA"/>
    <w:rPr>
      <w:rFonts w:eastAsiaTheme="majorEastAsia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75EEA"/>
    <w:rPr>
      <w:rFonts w:eastAsiaTheme="majorEastAsia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75EEA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5EE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5E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5E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5E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5EE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5E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5EE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5EEA"/>
    <w:rPr>
      <w:i/>
      <w:iCs/>
      <w:color w:val="4472C4" w:themeColor="accent1"/>
    </w:rPr>
  </w:style>
  <w:style w:type="paragraph" w:styleId="Listenabsatz">
    <w:name w:val="List Paragraph"/>
    <w:basedOn w:val="Standard"/>
    <w:uiPriority w:val="34"/>
    <w:qFormat/>
    <w:rsid w:val="00775EEA"/>
    <w:pPr>
      <w:spacing w:after="0" w:line="240" w:lineRule="auto"/>
      <w:ind w:left="284"/>
      <w:contextualSpacing/>
    </w:pPr>
    <w:rPr>
      <w:rFonts w:ascii="Calibri" w:eastAsia="Calibri" w:hAnsi="Calibri" w:cs="Calibri"/>
    </w:rPr>
  </w:style>
  <w:style w:type="table" w:styleId="Tabellenraster">
    <w:name w:val="Table Grid"/>
    <w:basedOn w:val="NormaleTabelle"/>
    <w:uiPriority w:val="39"/>
    <w:rsid w:val="00775E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75EEA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uiPriority w:val="39"/>
    <w:unhideWhenUsed/>
    <w:rsid w:val="00775EEA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775EEA"/>
    <w:rPr>
      <w:color w:val="auto"/>
      <w:u w:val="none"/>
    </w:rPr>
  </w:style>
  <w:style w:type="paragraph" w:styleId="Kommentartext">
    <w:name w:val="annotation text"/>
    <w:basedOn w:val="Standard"/>
    <w:link w:val="KommentartextZchn"/>
    <w:uiPriority w:val="99"/>
    <w:unhideWhenUsed/>
    <w:rsid w:val="00775E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75EEA"/>
    <w:rPr>
      <w:sz w:val="20"/>
      <w:szCs w:val="20"/>
    </w:rPr>
  </w:style>
  <w:style w:type="paragraph" w:customStyle="1" w:styleId="Basisinfos">
    <w:name w:val="Basisinfos"/>
    <w:basedOn w:val="Standard"/>
    <w:link w:val="BasisinfosZchn"/>
    <w:qFormat/>
    <w:rsid w:val="00775EEA"/>
    <w:pPr>
      <w:spacing w:after="0" w:line="240" w:lineRule="auto"/>
      <w:ind w:left="57"/>
    </w:pPr>
    <w:rPr>
      <w:sz w:val="20"/>
      <w:szCs w:val="20"/>
    </w:rPr>
  </w:style>
  <w:style w:type="character" w:customStyle="1" w:styleId="BasisinfosZchn">
    <w:name w:val="Basisinfos Zchn"/>
    <w:basedOn w:val="Absatz-Standardschriftart"/>
    <w:link w:val="Basisinfos"/>
    <w:rsid w:val="00775EE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EEA"/>
    <w:rPr>
      <w:vertAlign w:val="superscript"/>
    </w:rPr>
  </w:style>
  <w:style w:type="paragraph" w:customStyle="1" w:styleId="Default">
    <w:name w:val="Default"/>
    <w:rsid w:val="00775EEA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A7DC7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DC7"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DC7"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DC7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1A7DC7"/>
    <w:pPr>
      <w:ind w:left="720" w:right="720"/>
    </w:pPr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A7DC7"/>
    <w:rPr>
      <w:i/>
    </w:rPr>
  </w:style>
  <w:style w:type="character" w:customStyle="1" w:styleId="FooterChar">
    <w:name w:val="Footer Char"/>
    <w:basedOn w:val="Absatz-Standardschriftart"/>
    <w:uiPriority w:val="99"/>
    <w:rsid w:val="001A7DC7"/>
  </w:style>
  <w:style w:type="character" w:customStyle="1" w:styleId="IntenseQuoteChar">
    <w:name w:val="Intense Quote Char"/>
    <w:uiPriority w:val="30"/>
    <w:rsid w:val="001A7DC7"/>
    <w:rPr>
      <w:i/>
    </w:rPr>
  </w:style>
  <w:style w:type="table" w:styleId="EinfacheTabelle1">
    <w:name w:val="Plain Table 1"/>
    <w:basedOn w:val="NormaleTabelle"/>
    <w:uiPriority w:val="59"/>
    <w:rsid w:val="001A7DC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-Accent1">
    <w:name w:val="Grid Table 1 Light - Accent 1"/>
    <w:basedOn w:val="NormaleTabelle"/>
    <w:uiPriority w:val="99"/>
    <w:rsid w:val="001A7DC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55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5588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558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3592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9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7B12"/>
  </w:style>
  <w:style w:type="paragraph" w:styleId="Fuzeile">
    <w:name w:val="footer"/>
    <w:basedOn w:val="Standard"/>
    <w:link w:val="FuzeileZchn"/>
    <w:uiPriority w:val="99"/>
    <w:unhideWhenUsed/>
    <w:rsid w:val="00C9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7B12"/>
  </w:style>
  <w:style w:type="character" w:customStyle="1" w:styleId="xapple-converted-space">
    <w:name w:val="xapple-converted-space"/>
    <w:basedOn w:val="Absatz-Standardschriftart"/>
    <w:rsid w:val="0037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3id.org/kim/hochschulfaechersystematik/scheme" TargetMode="External"/><Relationship Id="rId24" Type="http://schemas.openxmlformats.org/officeDocument/2006/relationships/hyperlink" Target="https://creativecommons.org/licenses/by/4.0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ED291F590C40F98B4AECAD4138E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838F9-EFC5-4BA8-8D62-5F98C96B922C}"/>
      </w:docPartPr>
      <w:docPartBody>
        <w:p w:rsidR="00F5696E" w:rsidRDefault="009058AF" w:rsidP="009058AF">
          <w:pPr>
            <w:pStyle w:val="BFED291F590C40F98B4AECAD4138E456"/>
          </w:pPr>
          <w:r>
            <w:rPr>
              <w:rStyle w:val="Platzhaltertext"/>
              <w:sz w:val="20"/>
            </w:rPr>
            <w:t>Geben Sie hier den Titel der Ressource an.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AF"/>
    <w:rsid w:val="000B502E"/>
    <w:rsid w:val="001B1BAA"/>
    <w:rsid w:val="001F4904"/>
    <w:rsid w:val="00273B06"/>
    <w:rsid w:val="00383E7C"/>
    <w:rsid w:val="003A71A6"/>
    <w:rsid w:val="006B0476"/>
    <w:rsid w:val="007D66A8"/>
    <w:rsid w:val="007F58CD"/>
    <w:rsid w:val="00831DB8"/>
    <w:rsid w:val="009058AF"/>
    <w:rsid w:val="00962A9E"/>
    <w:rsid w:val="00C812D7"/>
    <w:rsid w:val="00CA67A2"/>
    <w:rsid w:val="00EF4A25"/>
    <w:rsid w:val="00F5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58AF"/>
    <w:rPr>
      <w:color w:val="808080"/>
    </w:rPr>
  </w:style>
  <w:style w:type="paragraph" w:customStyle="1" w:styleId="BFED291F590C40F98B4AECAD4138E456">
    <w:name w:val="BFED291F590C40F98B4AECAD4138E456"/>
    <w:rsid w:val="009058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59A20-FD8F-4887-B006-C1B6E876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Arndt</dc:creator>
  <cp:keywords/>
  <dc:description/>
  <cp:lastModifiedBy>Lara Arndt</cp:lastModifiedBy>
  <cp:revision>10</cp:revision>
  <cp:lastPrinted>2023-08-02T07:56:00Z</cp:lastPrinted>
  <dcterms:created xsi:type="dcterms:W3CDTF">2023-06-20T07:06:00Z</dcterms:created>
  <dcterms:modified xsi:type="dcterms:W3CDTF">2023-08-02T07:56:00Z</dcterms:modified>
</cp:coreProperties>
</file>